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98CC2" w14:textId="77777777" w:rsidR="00061FD7" w:rsidRPr="009B7038" w:rsidRDefault="00061FD7" w:rsidP="00061FD7">
      <w:pPr>
        <w:pStyle w:val="Default"/>
        <w:rPr>
          <w:lang w:val="en-US"/>
        </w:rPr>
      </w:pPr>
      <w:bookmarkStart w:id="0" w:name="_GoBack"/>
      <w:bookmarkEnd w:id="0"/>
    </w:p>
    <w:p w14:paraId="54398CC3" w14:textId="77777777" w:rsidR="00061FD7" w:rsidRPr="009B7038" w:rsidRDefault="00061FD7" w:rsidP="00061FD7">
      <w:pPr>
        <w:pStyle w:val="Default"/>
        <w:rPr>
          <w:lang w:val="en-US"/>
        </w:rPr>
      </w:pPr>
    </w:p>
    <w:p w14:paraId="54398CC4" w14:textId="77777777" w:rsidR="00061FD7" w:rsidRPr="009B7038" w:rsidRDefault="00061FD7" w:rsidP="00061FD7">
      <w:pPr>
        <w:pStyle w:val="Default"/>
        <w:rPr>
          <w:lang w:val="en-US"/>
        </w:rPr>
      </w:pPr>
      <w:r w:rsidRPr="009B7038">
        <w:rPr>
          <w:noProof/>
          <w:lang w:eastAsia="pl-PL"/>
        </w:rPr>
        <mc:AlternateContent>
          <mc:Choice Requires="wps">
            <w:drawing>
              <wp:anchor distT="4294967295" distB="4294967295" distL="114300" distR="114300" simplePos="0" relativeHeight="251658240" behindDoc="0" locked="0" layoutInCell="1" allowOverlap="1" wp14:anchorId="54399534" wp14:editId="54399535">
                <wp:simplePos x="0" y="0"/>
                <wp:positionH relativeFrom="column">
                  <wp:posOffset>5715</wp:posOffset>
                </wp:positionH>
                <wp:positionV relativeFrom="paragraph">
                  <wp:posOffset>120014</wp:posOffset>
                </wp:positionV>
                <wp:extent cx="5866130" cy="0"/>
                <wp:effectExtent l="0" t="0" r="20320" b="19050"/>
                <wp:wrapNone/>
                <wp:docPr id="3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6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583D2A" id="Łącznik prosty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9.45pt" to="462.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" strokecolor="black [3200]" strokeweight=".5pt">
                <v:stroke joinstyle="miter"/>
                <o:lock v:ext="edit" shapetype="f"/>
              </v:line>
            </w:pict>
          </mc:Fallback>
        </mc:AlternateContent>
      </w:r>
    </w:p>
    <w:p w14:paraId="54398CC5" w14:textId="05EEC977" w:rsidR="00061FD7" w:rsidRPr="009B7038" w:rsidRDefault="009B7038" w:rsidP="00061FD7">
      <w:pPr>
        <w:pStyle w:val="Default"/>
        <w:rPr>
          <w:rFonts w:asciiTheme="minorHAnsi" w:hAnsiTheme="minorHAnsi" w:cstheme="minorBidi"/>
          <w:b/>
          <w:lang w:val="en-US"/>
        </w:rPr>
      </w:pPr>
      <w:r w:rsidRPr="009B7038">
        <w:rPr>
          <w:lang w:val="en-US"/>
        </w:rPr>
        <w:tab/>
      </w:r>
      <w:r w:rsidRPr="009B7038">
        <w:rPr>
          <w:lang w:val="en-US"/>
        </w:rPr>
        <w:tab/>
      </w:r>
      <w:r w:rsidRPr="009B7038">
        <w:rPr>
          <w:lang w:val="en-US"/>
        </w:rPr>
        <w:tab/>
      </w:r>
      <w:r w:rsidRPr="009B7038">
        <w:rPr>
          <w:lang w:val="en-US"/>
        </w:rPr>
        <w:tab/>
      </w:r>
      <w:r w:rsidRPr="009B7038">
        <w:rPr>
          <w:lang w:val="en-US"/>
        </w:rPr>
        <w:tab/>
      </w:r>
      <w:r w:rsidRPr="009B7038">
        <w:rPr>
          <w:lang w:val="en-US"/>
        </w:rPr>
        <w:tab/>
      </w:r>
      <w:r w:rsidRPr="009B7038">
        <w:rPr>
          <w:lang w:val="en-US"/>
        </w:rPr>
        <w:tab/>
      </w:r>
      <w:r w:rsidRPr="009B7038">
        <w:rPr>
          <w:rFonts w:asciiTheme="minorHAnsi" w:hAnsiTheme="minorHAnsi" w:cstheme="minorBidi"/>
          <w:b/>
          <w:sz w:val="36"/>
          <w:szCs w:val="36"/>
          <w:lang w:val="en-US"/>
        </w:rPr>
        <w:t>POLISH BORDER GUARD</w:t>
      </w:r>
    </w:p>
    <w:p w14:paraId="54398CC6" w14:textId="77777777" w:rsidR="00061FD7" w:rsidRPr="009B7038" w:rsidRDefault="00061FD7" w:rsidP="00061FD7">
      <w:pPr>
        <w:pStyle w:val="Default"/>
        <w:rPr>
          <w:lang w:val="en-US"/>
        </w:rPr>
      </w:pPr>
      <w:r w:rsidRPr="009B7038">
        <w:rPr>
          <w:noProof/>
          <w:lang w:eastAsia="pl-PL"/>
        </w:rPr>
        <mc:AlternateContent>
          <mc:Choice Requires="wps">
            <w:drawing>
              <wp:anchor distT="4294967295" distB="4294967295" distL="114300" distR="114300" simplePos="0" relativeHeight="251658241" behindDoc="0" locked="0" layoutInCell="1" allowOverlap="1" wp14:anchorId="54399536" wp14:editId="54399537">
                <wp:simplePos x="0" y="0"/>
                <wp:positionH relativeFrom="column">
                  <wp:posOffset>24765</wp:posOffset>
                </wp:positionH>
                <wp:positionV relativeFrom="paragraph">
                  <wp:posOffset>98424</wp:posOffset>
                </wp:positionV>
                <wp:extent cx="5865495" cy="0"/>
                <wp:effectExtent l="0" t="0" r="20955" b="19050"/>
                <wp:wrapNone/>
                <wp:docPr id="29"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5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46D68A" id="Łącznik prosty 3"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7.75pt" to="463.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" strokecolor="black [3200]" strokeweight=".5pt">
                <v:stroke joinstyle="miter"/>
                <o:lock v:ext="edit" shapetype="f"/>
              </v:line>
            </w:pict>
          </mc:Fallback>
        </mc:AlternateContent>
      </w:r>
    </w:p>
    <w:p w14:paraId="54398CC7" w14:textId="77777777" w:rsidR="00061FD7" w:rsidRPr="009B7038" w:rsidRDefault="00061FD7" w:rsidP="00061FD7">
      <w:pPr>
        <w:pStyle w:val="Default"/>
        <w:rPr>
          <w:lang w:val="en-US"/>
        </w:rPr>
      </w:pPr>
    </w:p>
    <w:p w14:paraId="54398CC8" w14:textId="77777777" w:rsidR="00061FD7" w:rsidRPr="009B7038" w:rsidRDefault="00061FD7" w:rsidP="00061FD7">
      <w:pPr>
        <w:pStyle w:val="Default"/>
        <w:rPr>
          <w:lang w:val="en-US"/>
        </w:rPr>
      </w:pPr>
    </w:p>
    <w:p w14:paraId="54398CC9" w14:textId="77777777" w:rsidR="00061FD7" w:rsidRPr="009B7038" w:rsidRDefault="00061FD7" w:rsidP="00061FD7">
      <w:pPr>
        <w:pStyle w:val="Default"/>
        <w:rPr>
          <w:lang w:val="en-US"/>
        </w:rPr>
      </w:pPr>
    </w:p>
    <w:p w14:paraId="54398CCA" w14:textId="18F3A3D0" w:rsidR="00061FD7" w:rsidRPr="009B7038" w:rsidRDefault="006A358B" w:rsidP="00061FD7">
      <w:pPr>
        <w:pStyle w:val="Default"/>
        <w:rPr>
          <w:lang w:val="en-US"/>
        </w:rPr>
      </w:pPr>
      <w:r w:rsidRPr="009B7038">
        <w:rPr>
          <w:noProof/>
          <w:lang w:eastAsia="pl-PL"/>
        </w:rPr>
        <w:drawing>
          <wp:anchor distT="0" distB="0" distL="114300" distR="114300" simplePos="0" relativeHeight="251660306" behindDoc="0" locked="0" layoutInCell="1" allowOverlap="1" wp14:anchorId="66CB5C72" wp14:editId="7F48F6A2">
            <wp:simplePos x="0" y="0"/>
            <wp:positionH relativeFrom="margin">
              <wp:align>center</wp:align>
            </wp:positionH>
            <wp:positionV relativeFrom="paragraph">
              <wp:posOffset>108585</wp:posOffset>
            </wp:positionV>
            <wp:extent cx="2642709" cy="3094521"/>
            <wp:effectExtent l="0" t="0" r="571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KOMENDA_GLOWNA_new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709" cy="3094521"/>
                    </a:xfrm>
                    <a:prstGeom prst="rect">
                      <a:avLst/>
                    </a:prstGeom>
                  </pic:spPr>
                </pic:pic>
              </a:graphicData>
            </a:graphic>
          </wp:anchor>
        </w:drawing>
      </w:r>
    </w:p>
    <w:p w14:paraId="54398CCE" w14:textId="2D2A9758" w:rsidR="00061FD7" w:rsidRPr="009B7038" w:rsidRDefault="006A358B" w:rsidP="00061FD7">
      <w:pPr>
        <w:pStyle w:val="Default"/>
        <w:rPr>
          <w:lang w:val="en-US"/>
        </w:rPr>
      </w:pPr>
      <w:r w:rsidRPr="009B7038">
        <w:rPr>
          <w:lang w:val="en-US"/>
        </w:rPr>
        <w:br w:type="textWrapping" w:clear="all"/>
      </w:r>
    </w:p>
    <w:p w14:paraId="54398CCF" w14:textId="77777777" w:rsidR="00061FD7" w:rsidRPr="009B7038" w:rsidRDefault="00061FD7" w:rsidP="00061FD7">
      <w:pPr>
        <w:pStyle w:val="Default"/>
        <w:rPr>
          <w:lang w:val="en-US"/>
        </w:rPr>
      </w:pPr>
    </w:p>
    <w:p w14:paraId="54398CD0" w14:textId="77777777" w:rsidR="00061FD7" w:rsidRPr="009B7038" w:rsidRDefault="00061FD7" w:rsidP="00061FD7">
      <w:pPr>
        <w:pStyle w:val="Default"/>
        <w:rPr>
          <w:lang w:val="en-US"/>
        </w:rPr>
      </w:pPr>
    </w:p>
    <w:p w14:paraId="54398CD1" w14:textId="77777777" w:rsidR="00061FD7" w:rsidRPr="009B7038" w:rsidRDefault="00061FD7" w:rsidP="00061FD7">
      <w:pPr>
        <w:pStyle w:val="Default"/>
        <w:rPr>
          <w:lang w:val="en-US"/>
        </w:rPr>
      </w:pPr>
    </w:p>
    <w:p w14:paraId="54398CD2" w14:textId="77777777" w:rsidR="00061FD7" w:rsidRPr="009B7038" w:rsidRDefault="00061FD7" w:rsidP="00061FD7">
      <w:pPr>
        <w:pStyle w:val="Default"/>
        <w:rPr>
          <w:rFonts w:asciiTheme="minorHAnsi" w:hAnsiTheme="minorHAnsi"/>
          <w:lang w:val="en-US"/>
        </w:rPr>
      </w:pPr>
    </w:p>
    <w:p w14:paraId="54398CD3" w14:textId="47E1B9B3" w:rsidR="00061FD7" w:rsidRPr="009B7038" w:rsidRDefault="00061FD7" w:rsidP="00061FD7">
      <w:pPr>
        <w:pStyle w:val="Default"/>
        <w:jc w:val="right"/>
        <w:rPr>
          <w:rFonts w:asciiTheme="minorHAnsi" w:hAnsiTheme="minorHAnsi" w:cstheme="minorBidi"/>
          <w:b/>
          <w:sz w:val="28"/>
          <w:szCs w:val="28"/>
          <w:lang w:val="en-US"/>
        </w:rPr>
      </w:pPr>
    </w:p>
    <w:p w14:paraId="745EB682" w14:textId="77777777" w:rsidR="009B7038" w:rsidRPr="009B7038" w:rsidRDefault="009B7038" w:rsidP="006A358B">
      <w:pPr>
        <w:pStyle w:val="Default"/>
        <w:jc w:val="center"/>
        <w:rPr>
          <w:rFonts w:asciiTheme="minorHAnsi" w:hAnsiTheme="minorHAnsi" w:cstheme="minorBidi"/>
          <w:b/>
          <w:sz w:val="40"/>
          <w:szCs w:val="40"/>
          <w:lang w:val="en-US"/>
        </w:rPr>
      </w:pPr>
      <w:r w:rsidRPr="009B7038">
        <w:rPr>
          <w:rFonts w:asciiTheme="minorHAnsi" w:hAnsiTheme="minorHAnsi" w:cstheme="minorBidi"/>
          <w:b/>
          <w:sz w:val="40"/>
          <w:szCs w:val="40"/>
          <w:lang w:val="en-US"/>
        </w:rPr>
        <w:t xml:space="preserve">Technical conditions for transferring PNR data to the Passenger Information Unit </w:t>
      </w:r>
    </w:p>
    <w:p w14:paraId="691935DC" w14:textId="5DD2981A" w:rsidR="009B7038" w:rsidRPr="009B7038" w:rsidRDefault="009B7038" w:rsidP="006A358B">
      <w:pPr>
        <w:pStyle w:val="Default"/>
        <w:jc w:val="center"/>
        <w:rPr>
          <w:rFonts w:asciiTheme="minorHAnsi" w:hAnsiTheme="minorHAnsi" w:cstheme="minorBidi"/>
          <w:b/>
          <w:sz w:val="40"/>
          <w:szCs w:val="40"/>
          <w:lang w:val="en-US"/>
        </w:rPr>
      </w:pPr>
      <w:r w:rsidRPr="009B7038">
        <w:rPr>
          <w:rFonts w:asciiTheme="minorHAnsi" w:hAnsiTheme="minorHAnsi" w:cstheme="minorBidi"/>
          <w:b/>
          <w:sz w:val="40"/>
          <w:szCs w:val="40"/>
          <w:lang w:val="en-US"/>
        </w:rPr>
        <w:t>(PROJECT)</w:t>
      </w:r>
    </w:p>
    <w:p w14:paraId="54398CD5" w14:textId="77777777" w:rsidR="00061FD7" w:rsidRPr="009B7038" w:rsidRDefault="00061FD7" w:rsidP="00061FD7">
      <w:pPr>
        <w:pStyle w:val="Default"/>
        <w:jc w:val="right"/>
        <w:rPr>
          <w:rFonts w:asciiTheme="minorHAnsi" w:hAnsiTheme="minorHAnsi"/>
          <w:sz w:val="36"/>
          <w:szCs w:val="36"/>
          <w:lang w:val="en-US"/>
        </w:rPr>
      </w:pPr>
    </w:p>
    <w:p w14:paraId="54398CD6" w14:textId="77777777" w:rsidR="00061FD7" w:rsidRPr="009B7038" w:rsidRDefault="00061FD7" w:rsidP="00061FD7">
      <w:pPr>
        <w:pStyle w:val="Default"/>
        <w:jc w:val="right"/>
        <w:rPr>
          <w:rFonts w:asciiTheme="minorHAnsi" w:hAnsiTheme="minorHAnsi"/>
          <w:sz w:val="36"/>
          <w:szCs w:val="36"/>
          <w:lang w:val="en-US"/>
        </w:rPr>
      </w:pPr>
    </w:p>
    <w:p w14:paraId="54398CD7" w14:textId="77777777" w:rsidR="00061FD7" w:rsidRPr="009B7038" w:rsidRDefault="00061FD7" w:rsidP="00061FD7">
      <w:pPr>
        <w:pStyle w:val="Default"/>
        <w:jc w:val="right"/>
        <w:rPr>
          <w:rFonts w:asciiTheme="minorHAnsi" w:hAnsiTheme="minorHAnsi"/>
          <w:sz w:val="36"/>
          <w:szCs w:val="36"/>
          <w:lang w:val="en-US"/>
        </w:rPr>
      </w:pPr>
    </w:p>
    <w:p w14:paraId="54398CD8" w14:textId="77777777" w:rsidR="00061FD7" w:rsidRPr="009B7038" w:rsidRDefault="00061FD7" w:rsidP="00061FD7">
      <w:pPr>
        <w:pStyle w:val="Default"/>
        <w:jc w:val="right"/>
        <w:rPr>
          <w:rFonts w:asciiTheme="minorHAnsi" w:hAnsiTheme="minorHAnsi"/>
          <w:sz w:val="36"/>
          <w:szCs w:val="36"/>
          <w:lang w:val="en-US"/>
        </w:rPr>
      </w:pPr>
    </w:p>
    <w:p w14:paraId="54398CD9" w14:textId="77777777" w:rsidR="00061FD7" w:rsidRPr="009B7038" w:rsidRDefault="00061FD7" w:rsidP="00061FD7">
      <w:pPr>
        <w:pStyle w:val="Default"/>
        <w:jc w:val="right"/>
        <w:rPr>
          <w:rFonts w:asciiTheme="minorHAnsi" w:hAnsiTheme="minorHAnsi"/>
          <w:sz w:val="36"/>
          <w:szCs w:val="36"/>
          <w:lang w:val="en-US"/>
        </w:rPr>
      </w:pPr>
    </w:p>
    <w:p w14:paraId="54398CDA" w14:textId="77777777" w:rsidR="00061FD7" w:rsidRPr="009B7038" w:rsidRDefault="00061FD7" w:rsidP="00061FD7">
      <w:pPr>
        <w:pStyle w:val="Default"/>
        <w:jc w:val="right"/>
        <w:rPr>
          <w:rFonts w:asciiTheme="minorHAnsi" w:hAnsiTheme="minorHAnsi"/>
          <w:sz w:val="36"/>
          <w:szCs w:val="36"/>
          <w:lang w:val="en-US"/>
        </w:rPr>
      </w:pPr>
    </w:p>
    <w:p w14:paraId="54398CDB" w14:textId="7E2A504B" w:rsidR="00061FD7" w:rsidRPr="009B7038" w:rsidRDefault="009B7038" w:rsidP="00061FD7">
      <w:pPr>
        <w:jc w:val="right"/>
        <w:rPr>
          <w:b/>
          <w:bCs/>
          <w:sz w:val="28"/>
          <w:szCs w:val="28"/>
          <w:lang w:val="en-US"/>
        </w:rPr>
      </w:pPr>
      <w:r w:rsidRPr="009B7038">
        <w:rPr>
          <w:b/>
          <w:bCs/>
          <w:sz w:val="28"/>
          <w:szCs w:val="28"/>
          <w:lang w:val="en-US"/>
        </w:rPr>
        <w:t>Ver</w:t>
      </w:r>
      <w:r>
        <w:rPr>
          <w:b/>
          <w:bCs/>
          <w:sz w:val="28"/>
          <w:szCs w:val="28"/>
          <w:lang w:val="en-US"/>
        </w:rPr>
        <w:t>.</w:t>
      </w:r>
      <w:r w:rsidR="006A358B" w:rsidRPr="009B7038">
        <w:rPr>
          <w:b/>
          <w:bCs/>
          <w:sz w:val="28"/>
          <w:szCs w:val="28"/>
          <w:lang w:val="en-US"/>
        </w:rPr>
        <w:t xml:space="preserve"> 0</w:t>
      </w:r>
      <w:r w:rsidR="00FF5B07" w:rsidRPr="009B7038">
        <w:rPr>
          <w:b/>
          <w:bCs/>
          <w:sz w:val="28"/>
          <w:szCs w:val="28"/>
          <w:lang w:val="en-US"/>
        </w:rPr>
        <w:t>.2</w:t>
      </w:r>
    </w:p>
    <w:p w14:paraId="54398CDC" w14:textId="3ED1AF16" w:rsidR="00061FD7" w:rsidRPr="009B7038" w:rsidRDefault="007F0429" w:rsidP="007F0429">
      <w:pPr>
        <w:tabs>
          <w:tab w:val="left" w:pos="5718"/>
        </w:tabs>
        <w:rPr>
          <w:lang w:val="en-US"/>
        </w:rPr>
      </w:pPr>
      <w:r w:rsidRPr="009B7038">
        <w:rPr>
          <w:lang w:val="en-US"/>
        </w:rPr>
        <w:lastRenderedPageBreak/>
        <w:tab/>
      </w:r>
    </w:p>
    <w:p w14:paraId="54398CDD" w14:textId="0F83D6B6" w:rsidR="00061FD7" w:rsidRPr="009B7038" w:rsidRDefault="009B7038" w:rsidP="00061FD7">
      <w:pPr>
        <w:jc w:val="center"/>
        <w:rPr>
          <w:b/>
          <w:sz w:val="28"/>
          <w:szCs w:val="28"/>
          <w:lang w:val="en-US"/>
        </w:rPr>
      </w:pPr>
      <w:r>
        <w:rPr>
          <w:b/>
          <w:sz w:val="28"/>
          <w:szCs w:val="28"/>
          <w:lang w:val="en-US"/>
        </w:rPr>
        <w:t>H</w:t>
      </w:r>
      <w:r w:rsidRPr="009B7038">
        <w:rPr>
          <w:b/>
          <w:sz w:val="28"/>
          <w:szCs w:val="28"/>
          <w:lang w:val="en-US"/>
        </w:rPr>
        <w:t>istory of changes made</w:t>
      </w:r>
    </w:p>
    <w:tbl>
      <w:tblPr>
        <w:tblStyle w:val="Tabela-Siatka"/>
        <w:tblW w:w="0" w:type="auto"/>
        <w:tblLook w:val="04A0" w:firstRow="1" w:lastRow="0" w:firstColumn="1" w:lastColumn="0" w:noHBand="0" w:noVBand="1"/>
      </w:tblPr>
      <w:tblGrid>
        <w:gridCol w:w="1129"/>
        <w:gridCol w:w="899"/>
        <w:gridCol w:w="5197"/>
        <w:gridCol w:w="1837"/>
      </w:tblGrid>
      <w:tr w:rsidR="00061FD7" w:rsidRPr="009B7038" w14:paraId="54398CE2" w14:textId="77777777" w:rsidTr="00061FD7">
        <w:tc>
          <w:tcPr>
            <w:tcW w:w="1129" w:type="dxa"/>
          </w:tcPr>
          <w:p w14:paraId="54398CDE" w14:textId="0DFA605F" w:rsidR="00061FD7" w:rsidRPr="009B7038" w:rsidRDefault="009B7038" w:rsidP="00061FD7">
            <w:pPr>
              <w:jc w:val="center"/>
              <w:rPr>
                <w:szCs w:val="24"/>
                <w:lang w:val="en-US"/>
              </w:rPr>
            </w:pPr>
            <w:r>
              <w:rPr>
                <w:szCs w:val="24"/>
                <w:lang w:val="en-US"/>
              </w:rPr>
              <w:t>Date</w:t>
            </w:r>
          </w:p>
        </w:tc>
        <w:tc>
          <w:tcPr>
            <w:tcW w:w="899" w:type="dxa"/>
          </w:tcPr>
          <w:p w14:paraId="54398CDF" w14:textId="64C07884" w:rsidR="00061FD7" w:rsidRPr="009B7038" w:rsidRDefault="009B7038" w:rsidP="00061FD7">
            <w:pPr>
              <w:jc w:val="center"/>
              <w:rPr>
                <w:szCs w:val="24"/>
                <w:lang w:val="en-US"/>
              </w:rPr>
            </w:pPr>
            <w:r>
              <w:rPr>
                <w:szCs w:val="24"/>
                <w:lang w:val="en-US"/>
              </w:rPr>
              <w:t>Ver.</w:t>
            </w:r>
          </w:p>
        </w:tc>
        <w:tc>
          <w:tcPr>
            <w:tcW w:w="5197" w:type="dxa"/>
          </w:tcPr>
          <w:p w14:paraId="54398CE0" w14:textId="182B10D9" w:rsidR="00061FD7" w:rsidRPr="009B7038" w:rsidRDefault="009B7038" w:rsidP="00061FD7">
            <w:pPr>
              <w:jc w:val="center"/>
              <w:rPr>
                <w:szCs w:val="24"/>
                <w:lang w:val="en-US"/>
              </w:rPr>
            </w:pPr>
            <w:r>
              <w:rPr>
                <w:szCs w:val="24"/>
                <w:lang w:val="en-US"/>
              </w:rPr>
              <w:t>Description</w:t>
            </w:r>
          </w:p>
        </w:tc>
        <w:tc>
          <w:tcPr>
            <w:tcW w:w="1837" w:type="dxa"/>
          </w:tcPr>
          <w:p w14:paraId="54398CE1" w14:textId="594FDFF2" w:rsidR="00061FD7" w:rsidRPr="009B7038" w:rsidRDefault="00061FD7" w:rsidP="00061FD7">
            <w:pPr>
              <w:jc w:val="center"/>
              <w:rPr>
                <w:szCs w:val="24"/>
                <w:lang w:val="en-US"/>
              </w:rPr>
            </w:pPr>
            <w:r w:rsidRPr="009B7038">
              <w:rPr>
                <w:szCs w:val="24"/>
                <w:lang w:val="en-US"/>
              </w:rPr>
              <w:t>Aut</w:t>
            </w:r>
            <w:r w:rsidR="009B7038">
              <w:rPr>
                <w:szCs w:val="24"/>
                <w:lang w:val="en-US"/>
              </w:rPr>
              <w:t>h</w:t>
            </w:r>
            <w:r w:rsidRPr="009B7038">
              <w:rPr>
                <w:szCs w:val="24"/>
                <w:lang w:val="en-US"/>
              </w:rPr>
              <w:t>or</w:t>
            </w:r>
          </w:p>
        </w:tc>
      </w:tr>
      <w:tr w:rsidR="00061FD7" w:rsidRPr="009B7038" w14:paraId="54398CE7" w14:textId="77777777" w:rsidTr="00061FD7">
        <w:tc>
          <w:tcPr>
            <w:tcW w:w="1129" w:type="dxa"/>
            <w:vAlign w:val="center"/>
          </w:tcPr>
          <w:p w14:paraId="54398CE3" w14:textId="2F2A875E" w:rsidR="00061FD7" w:rsidRPr="009B7038" w:rsidRDefault="006A358B" w:rsidP="00061FD7">
            <w:pPr>
              <w:jc w:val="center"/>
              <w:rPr>
                <w:sz w:val="18"/>
                <w:szCs w:val="18"/>
                <w:lang w:val="en-US"/>
              </w:rPr>
            </w:pPr>
            <w:r w:rsidRPr="009B7038">
              <w:rPr>
                <w:sz w:val="18"/>
                <w:szCs w:val="18"/>
                <w:lang w:val="en-US"/>
              </w:rPr>
              <w:t>2018-</w:t>
            </w:r>
            <w:r w:rsidR="00061FD7" w:rsidRPr="009B7038">
              <w:rPr>
                <w:sz w:val="18"/>
                <w:szCs w:val="18"/>
                <w:lang w:val="en-US"/>
              </w:rPr>
              <w:t>0</w:t>
            </w:r>
            <w:r w:rsidRPr="009B7038">
              <w:rPr>
                <w:sz w:val="18"/>
                <w:szCs w:val="18"/>
                <w:lang w:val="en-US"/>
              </w:rPr>
              <w:t>2-27</w:t>
            </w:r>
          </w:p>
        </w:tc>
        <w:tc>
          <w:tcPr>
            <w:tcW w:w="899" w:type="dxa"/>
            <w:vAlign w:val="center"/>
          </w:tcPr>
          <w:p w14:paraId="54398CE4" w14:textId="32135DE6" w:rsidR="00061FD7" w:rsidRPr="009B7038" w:rsidRDefault="006A358B" w:rsidP="00061FD7">
            <w:pPr>
              <w:jc w:val="center"/>
              <w:rPr>
                <w:sz w:val="18"/>
                <w:szCs w:val="20"/>
                <w:lang w:val="en-US"/>
              </w:rPr>
            </w:pPr>
            <w:r w:rsidRPr="009B7038">
              <w:rPr>
                <w:sz w:val="18"/>
                <w:szCs w:val="20"/>
                <w:lang w:val="en-US"/>
              </w:rPr>
              <w:t>0.1</w:t>
            </w:r>
          </w:p>
        </w:tc>
        <w:tc>
          <w:tcPr>
            <w:tcW w:w="5197" w:type="dxa"/>
            <w:vAlign w:val="center"/>
          </w:tcPr>
          <w:p w14:paraId="54398CE5" w14:textId="4165BE3B" w:rsidR="00061FD7" w:rsidRPr="009B7038" w:rsidRDefault="009B7038" w:rsidP="00061FD7">
            <w:pPr>
              <w:jc w:val="both"/>
              <w:rPr>
                <w:sz w:val="18"/>
                <w:szCs w:val="18"/>
                <w:lang w:val="en-US"/>
              </w:rPr>
            </w:pPr>
            <w:r>
              <w:rPr>
                <w:sz w:val="18"/>
                <w:szCs w:val="18"/>
                <w:lang w:val="en-US"/>
              </w:rPr>
              <w:t>Creating of document</w:t>
            </w:r>
          </w:p>
        </w:tc>
        <w:tc>
          <w:tcPr>
            <w:tcW w:w="1837" w:type="dxa"/>
            <w:vAlign w:val="center"/>
          </w:tcPr>
          <w:p w14:paraId="54398CE6" w14:textId="1645FE78" w:rsidR="00061FD7" w:rsidRPr="009B7038" w:rsidRDefault="006A358B" w:rsidP="00061FD7">
            <w:pPr>
              <w:jc w:val="center"/>
              <w:rPr>
                <w:sz w:val="18"/>
                <w:szCs w:val="18"/>
                <w:lang w:val="en-US"/>
              </w:rPr>
            </w:pPr>
            <w:r w:rsidRPr="009B7038">
              <w:rPr>
                <w:sz w:val="18"/>
                <w:szCs w:val="18"/>
                <w:lang w:val="en-US"/>
              </w:rPr>
              <w:t>Łukasz Grudziński</w:t>
            </w:r>
          </w:p>
        </w:tc>
      </w:tr>
      <w:tr w:rsidR="00061FD7" w:rsidRPr="009B7038" w14:paraId="54398CEC" w14:textId="77777777" w:rsidTr="00061FD7">
        <w:tc>
          <w:tcPr>
            <w:tcW w:w="1129" w:type="dxa"/>
            <w:vAlign w:val="center"/>
          </w:tcPr>
          <w:p w14:paraId="54398CE8" w14:textId="6063AFE5" w:rsidR="00061FD7" w:rsidRPr="009B7038" w:rsidRDefault="00061FD7" w:rsidP="00061FD7">
            <w:pPr>
              <w:jc w:val="center"/>
              <w:rPr>
                <w:sz w:val="18"/>
                <w:szCs w:val="20"/>
                <w:lang w:val="en-US"/>
              </w:rPr>
            </w:pPr>
          </w:p>
        </w:tc>
        <w:tc>
          <w:tcPr>
            <w:tcW w:w="899" w:type="dxa"/>
            <w:vAlign w:val="center"/>
          </w:tcPr>
          <w:p w14:paraId="54398CE9" w14:textId="77777777" w:rsidR="00061FD7" w:rsidRPr="009B7038" w:rsidRDefault="00061FD7" w:rsidP="00061FD7">
            <w:pPr>
              <w:jc w:val="center"/>
              <w:rPr>
                <w:sz w:val="18"/>
                <w:szCs w:val="20"/>
                <w:lang w:val="en-US"/>
              </w:rPr>
            </w:pPr>
          </w:p>
        </w:tc>
        <w:tc>
          <w:tcPr>
            <w:tcW w:w="5197" w:type="dxa"/>
            <w:vAlign w:val="center"/>
          </w:tcPr>
          <w:p w14:paraId="54398CEA" w14:textId="77777777" w:rsidR="00061FD7" w:rsidRPr="009B7038" w:rsidRDefault="00061FD7" w:rsidP="00061FD7">
            <w:pPr>
              <w:jc w:val="both"/>
              <w:rPr>
                <w:sz w:val="18"/>
                <w:szCs w:val="20"/>
                <w:lang w:val="en-US"/>
              </w:rPr>
            </w:pPr>
          </w:p>
        </w:tc>
        <w:tc>
          <w:tcPr>
            <w:tcW w:w="1837" w:type="dxa"/>
            <w:vAlign w:val="center"/>
          </w:tcPr>
          <w:p w14:paraId="54398CEB" w14:textId="77777777" w:rsidR="00061FD7" w:rsidRPr="009B7038" w:rsidRDefault="00061FD7" w:rsidP="00061FD7">
            <w:pPr>
              <w:jc w:val="center"/>
              <w:rPr>
                <w:sz w:val="18"/>
                <w:szCs w:val="20"/>
                <w:lang w:val="en-US"/>
              </w:rPr>
            </w:pPr>
          </w:p>
        </w:tc>
      </w:tr>
      <w:tr w:rsidR="00061FD7" w:rsidRPr="009B7038" w14:paraId="54398CF1" w14:textId="77777777" w:rsidTr="00061FD7">
        <w:tc>
          <w:tcPr>
            <w:tcW w:w="1129" w:type="dxa"/>
            <w:vAlign w:val="center"/>
          </w:tcPr>
          <w:p w14:paraId="54398CED" w14:textId="77777777" w:rsidR="00061FD7" w:rsidRPr="009B7038" w:rsidRDefault="00061FD7" w:rsidP="00061FD7">
            <w:pPr>
              <w:jc w:val="center"/>
              <w:rPr>
                <w:sz w:val="18"/>
                <w:szCs w:val="20"/>
                <w:lang w:val="en-US"/>
              </w:rPr>
            </w:pPr>
          </w:p>
        </w:tc>
        <w:tc>
          <w:tcPr>
            <w:tcW w:w="899" w:type="dxa"/>
            <w:vAlign w:val="center"/>
          </w:tcPr>
          <w:p w14:paraId="54398CEE" w14:textId="77777777" w:rsidR="00061FD7" w:rsidRPr="009B7038" w:rsidRDefault="00061FD7" w:rsidP="00061FD7">
            <w:pPr>
              <w:jc w:val="center"/>
              <w:rPr>
                <w:sz w:val="18"/>
                <w:szCs w:val="20"/>
                <w:lang w:val="en-US"/>
              </w:rPr>
            </w:pPr>
          </w:p>
        </w:tc>
        <w:tc>
          <w:tcPr>
            <w:tcW w:w="5197" w:type="dxa"/>
            <w:vAlign w:val="center"/>
          </w:tcPr>
          <w:p w14:paraId="54398CEF" w14:textId="77777777" w:rsidR="00061FD7" w:rsidRPr="009B7038" w:rsidRDefault="00061FD7" w:rsidP="00061FD7">
            <w:pPr>
              <w:jc w:val="both"/>
              <w:rPr>
                <w:sz w:val="18"/>
                <w:szCs w:val="20"/>
                <w:lang w:val="en-US"/>
              </w:rPr>
            </w:pPr>
          </w:p>
        </w:tc>
        <w:tc>
          <w:tcPr>
            <w:tcW w:w="1837" w:type="dxa"/>
            <w:vAlign w:val="center"/>
          </w:tcPr>
          <w:p w14:paraId="54398CF0" w14:textId="77777777" w:rsidR="00061FD7" w:rsidRPr="009B7038" w:rsidRDefault="00061FD7" w:rsidP="00061FD7">
            <w:pPr>
              <w:jc w:val="center"/>
              <w:rPr>
                <w:sz w:val="18"/>
                <w:szCs w:val="20"/>
                <w:lang w:val="en-US"/>
              </w:rPr>
            </w:pPr>
          </w:p>
        </w:tc>
      </w:tr>
      <w:tr w:rsidR="00061FD7" w:rsidRPr="009B7038" w14:paraId="54398CF6" w14:textId="77777777" w:rsidTr="00061FD7">
        <w:tc>
          <w:tcPr>
            <w:tcW w:w="1129" w:type="dxa"/>
            <w:vAlign w:val="center"/>
          </w:tcPr>
          <w:p w14:paraId="54398CF2" w14:textId="77777777" w:rsidR="00061FD7" w:rsidRPr="009B7038" w:rsidRDefault="00061FD7" w:rsidP="00061FD7">
            <w:pPr>
              <w:jc w:val="center"/>
              <w:rPr>
                <w:sz w:val="18"/>
                <w:szCs w:val="20"/>
                <w:lang w:val="en-US"/>
              </w:rPr>
            </w:pPr>
          </w:p>
        </w:tc>
        <w:tc>
          <w:tcPr>
            <w:tcW w:w="899" w:type="dxa"/>
            <w:vAlign w:val="center"/>
          </w:tcPr>
          <w:p w14:paraId="54398CF3" w14:textId="77777777" w:rsidR="00061FD7" w:rsidRPr="009B7038" w:rsidRDefault="00061FD7" w:rsidP="00061FD7">
            <w:pPr>
              <w:jc w:val="center"/>
              <w:rPr>
                <w:sz w:val="18"/>
                <w:szCs w:val="20"/>
                <w:lang w:val="en-US"/>
              </w:rPr>
            </w:pPr>
          </w:p>
        </w:tc>
        <w:tc>
          <w:tcPr>
            <w:tcW w:w="5197" w:type="dxa"/>
            <w:vAlign w:val="center"/>
          </w:tcPr>
          <w:p w14:paraId="54398CF4" w14:textId="77777777" w:rsidR="00061FD7" w:rsidRPr="009B7038" w:rsidRDefault="00061FD7" w:rsidP="00061FD7">
            <w:pPr>
              <w:jc w:val="both"/>
              <w:rPr>
                <w:sz w:val="18"/>
                <w:szCs w:val="20"/>
                <w:lang w:val="en-US"/>
              </w:rPr>
            </w:pPr>
          </w:p>
        </w:tc>
        <w:tc>
          <w:tcPr>
            <w:tcW w:w="1837" w:type="dxa"/>
            <w:vAlign w:val="center"/>
          </w:tcPr>
          <w:p w14:paraId="54398CF5" w14:textId="77777777" w:rsidR="00061FD7" w:rsidRPr="009B7038" w:rsidRDefault="00061FD7" w:rsidP="00061FD7">
            <w:pPr>
              <w:jc w:val="center"/>
              <w:rPr>
                <w:sz w:val="18"/>
                <w:szCs w:val="20"/>
                <w:lang w:val="en-US"/>
              </w:rPr>
            </w:pPr>
          </w:p>
        </w:tc>
      </w:tr>
      <w:tr w:rsidR="00061FD7" w:rsidRPr="009B7038" w14:paraId="54398CFB" w14:textId="77777777" w:rsidTr="00061FD7">
        <w:tc>
          <w:tcPr>
            <w:tcW w:w="1129" w:type="dxa"/>
            <w:vAlign w:val="center"/>
          </w:tcPr>
          <w:p w14:paraId="54398CF7" w14:textId="77777777" w:rsidR="00061FD7" w:rsidRPr="009B7038" w:rsidRDefault="00061FD7" w:rsidP="00061FD7">
            <w:pPr>
              <w:jc w:val="center"/>
              <w:rPr>
                <w:sz w:val="18"/>
                <w:szCs w:val="20"/>
                <w:lang w:val="en-US"/>
              </w:rPr>
            </w:pPr>
          </w:p>
        </w:tc>
        <w:tc>
          <w:tcPr>
            <w:tcW w:w="899" w:type="dxa"/>
            <w:vAlign w:val="center"/>
          </w:tcPr>
          <w:p w14:paraId="54398CF8" w14:textId="77777777" w:rsidR="00061FD7" w:rsidRPr="009B7038" w:rsidRDefault="00061FD7" w:rsidP="00061FD7">
            <w:pPr>
              <w:jc w:val="center"/>
              <w:rPr>
                <w:sz w:val="18"/>
                <w:szCs w:val="20"/>
                <w:lang w:val="en-US"/>
              </w:rPr>
            </w:pPr>
          </w:p>
        </w:tc>
        <w:tc>
          <w:tcPr>
            <w:tcW w:w="5197" w:type="dxa"/>
            <w:vAlign w:val="center"/>
          </w:tcPr>
          <w:p w14:paraId="54398CF9" w14:textId="77777777" w:rsidR="00061FD7" w:rsidRPr="009B7038" w:rsidRDefault="00061FD7" w:rsidP="00061FD7">
            <w:pPr>
              <w:jc w:val="center"/>
              <w:rPr>
                <w:sz w:val="18"/>
                <w:szCs w:val="20"/>
                <w:lang w:val="en-US"/>
              </w:rPr>
            </w:pPr>
          </w:p>
        </w:tc>
        <w:tc>
          <w:tcPr>
            <w:tcW w:w="1837" w:type="dxa"/>
            <w:vAlign w:val="center"/>
          </w:tcPr>
          <w:p w14:paraId="54398CFA" w14:textId="77777777" w:rsidR="00061FD7" w:rsidRPr="009B7038" w:rsidRDefault="00061FD7" w:rsidP="00061FD7">
            <w:pPr>
              <w:jc w:val="center"/>
              <w:rPr>
                <w:sz w:val="18"/>
                <w:szCs w:val="20"/>
                <w:lang w:val="en-US"/>
              </w:rPr>
            </w:pPr>
          </w:p>
        </w:tc>
      </w:tr>
      <w:tr w:rsidR="00061FD7" w:rsidRPr="009B7038" w14:paraId="54398D00" w14:textId="77777777" w:rsidTr="00061FD7">
        <w:tc>
          <w:tcPr>
            <w:tcW w:w="1129" w:type="dxa"/>
          </w:tcPr>
          <w:p w14:paraId="54398CFC" w14:textId="77777777" w:rsidR="00061FD7" w:rsidRPr="009B7038" w:rsidRDefault="00061FD7" w:rsidP="00061FD7">
            <w:pPr>
              <w:jc w:val="center"/>
              <w:rPr>
                <w:sz w:val="18"/>
                <w:szCs w:val="20"/>
                <w:lang w:val="en-US"/>
              </w:rPr>
            </w:pPr>
          </w:p>
        </w:tc>
        <w:tc>
          <w:tcPr>
            <w:tcW w:w="899" w:type="dxa"/>
            <w:vAlign w:val="center"/>
          </w:tcPr>
          <w:p w14:paraId="54398CFD" w14:textId="77777777" w:rsidR="00061FD7" w:rsidRPr="009B7038" w:rsidRDefault="00061FD7" w:rsidP="00061FD7">
            <w:pPr>
              <w:jc w:val="center"/>
              <w:rPr>
                <w:sz w:val="18"/>
                <w:szCs w:val="20"/>
                <w:lang w:val="en-US"/>
              </w:rPr>
            </w:pPr>
          </w:p>
        </w:tc>
        <w:tc>
          <w:tcPr>
            <w:tcW w:w="5197" w:type="dxa"/>
            <w:vAlign w:val="center"/>
          </w:tcPr>
          <w:p w14:paraId="54398CFE" w14:textId="77777777" w:rsidR="00061FD7" w:rsidRPr="009B7038" w:rsidRDefault="00061FD7" w:rsidP="00061FD7">
            <w:pPr>
              <w:jc w:val="center"/>
              <w:rPr>
                <w:sz w:val="18"/>
                <w:szCs w:val="20"/>
                <w:lang w:val="en-US"/>
              </w:rPr>
            </w:pPr>
          </w:p>
        </w:tc>
        <w:tc>
          <w:tcPr>
            <w:tcW w:w="1837" w:type="dxa"/>
            <w:vAlign w:val="center"/>
          </w:tcPr>
          <w:p w14:paraId="54398CFF" w14:textId="77777777" w:rsidR="00061FD7" w:rsidRPr="009B7038" w:rsidRDefault="00061FD7" w:rsidP="00061FD7">
            <w:pPr>
              <w:jc w:val="center"/>
              <w:rPr>
                <w:sz w:val="18"/>
                <w:szCs w:val="20"/>
                <w:lang w:val="en-US"/>
              </w:rPr>
            </w:pPr>
          </w:p>
        </w:tc>
      </w:tr>
      <w:tr w:rsidR="00061FD7" w:rsidRPr="009B7038" w14:paraId="54398D05" w14:textId="77777777" w:rsidTr="00061FD7">
        <w:tc>
          <w:tcPr>
            <w:tcW w:w="1129" w:type="dxa"/>
          </w:tcPr>
          <w:p w14:paraId="54398D01" w14:textId="77777777" w:rsidR="00061FD7" w:rsidRPr="009B7038" w:rsidRDefault="00061FD7" w:rsidP="00061FD7">
            <w:pPr>
              <w:jc w:val="center"/>
              <w:rPr>
                <w:sz w:val="18"/>
                <w:szCs w:val="20"/>
                <w:lang w:val="en-US"/>
              </w:rPr>
            </w:pPr>
          </w:p>
        </w:tc>
        <w:tc>
          <w:tcPr>
            <w:tcW w:w="899" w:type="dxa"/>
            <w:vAlign w:val="center"/>
          </w:tcPr>
          <w:p w14:paraId="54398D02" w14:textId="77777777" w:rsidR="00061FD7" w:rsidRPr="009B7038" w:rsidRDefault="00061FD7" w:rsidP="00061FD7">
            <w:pPr>
              <w:jc w:val="center"/>
              <w:rPr>
                <w:sz w:val="18"/>
                <w:szCs w:val="20"/>
                <w:lang w:val="en-US"/>
              </w:rPr>
            </w:pPr>
          </w:p>
        </w:tc>
        <w:tc>
          <w:tcPr>
            <w:tcW w:w="5197" w:type="dxa"/>
            <w:vAlign w:val="center"/>
          </w:tcPr>
          <w:p w14:paraId="54398D03" w14:textId="77777777" w:rsidR="00061FD7" w:rsidRPr="009B7038" w:rsidRDefault="00061FD7" w:rsidP="00061FD7">
            <w:pPr>
              <w:jc w:val="center"/>
              <w:rPr>
                <w:sz w:val="18"/>
                <w:szCs w:val="20"/>
                <w:lang w:val="en-US"/>
              </w:rPr>
            </w:pPr>
          </w:p>
        </w:tc>
        <w:tc>
          <w:tcPr>
            <w:tcW w:w="1837" w:type="dxa"/>
            <w:vAlign w:val="center"/>
          </w:tcPr>
          <w:p w14:paraId="54398D04" w14:textId="77777777" w:rsidR="00061FD7" w:rsidRPr="009B7038" w:rsidRDefault="00061FD7" w:rsidP="00061FD7">
            <w:pPr>
              <w:jc w:val="center"/>
              <w:rPr>
                <w:sz w:val="18"/>
                <w:szCs w:val="20"/>
                <w:lang w:val="en-US"/>
              </w:rPr>
            </w:pPr>
          </w:p>
        </w:tc>
      </w:tr>
      <w:tr w:rsidR="00061FD7" w:rsidRPr="009B7038" w14:paraId="54398D0A" w14:textId="77777777" w:rsidTr="00061FD7">
        <w:tc>
          <w:tcPr>
            <w:tcW w:w="1129" w:type="dxa"/>
          </w:tcPr>
          <w:p w14:paraId="54398D06" w14:textId="77777777" w:rsidR="00061FD7" w:rsidRPr="009B7038" w:rsidRDefault="00061FD7" w:rsidP="00061FD7">
            <w:pPr>
              <w:jc w:val="center"/>
              <w:rPr>
                <w:sz w:val="18"/>
                <w:szCs w:val="20"/>
                <w:lang w:val="en-US"/>
              </w:rPr>
            </w:pPr>
          </w:p>
        </w:tc>
        <w:tc>
          <w:tcPr>
            <w:tcW w:w="899" w:type="dxa"/>
            <w:vAlign w:val="center"/>
          </w:tcPr>
          <w:p w14:paraId="54398D07" w14:textId="77777777" w:rsidR="00061FD7" w:rsidRPr="009B7038" w:rsidRDefault="00061FD7" w:rsidP="00061FD7">
            <w:pPr>
              <w:jc w:val="center"/>
              <w:rPr>
                <w:sz w:val="18"/>
                <w:szCs w:val="20"/>
                <w:lang w:val="en-US"/>
              </w:rPr>
            </w:pPr>
          </w:p>
        </w:tc>
        <w:tc>
          <w:tcPr>
            <w:tcW w:w="5197" w:type="dxa"/>
            <w:vAlign w:val="center"/>
          </w:tcPr>
          <w:p w14:paraId="54398D08" w14:textId="77777777" w:rsidR="00061FD7" w:rsidRPr="009B7038" w:rsidRDefault="00061FD7" w:rsidP="00061FD7">
            <w:pPr>
              <w:jc w:val="center"/>
              <w:rPr>
                <w:sz w:val="18"/>
                <w:szCs w:val="20"/>
                <w:lang w:val="en-US"/>
              </w:rPr>
            </w:pPr>
          </w:p>
        </w:tc>
        <w:tc>
          <w:tcPr>
            <w:tcW w:w="1837" w:type="dxa"/>
            <w:vAlign w:val="center"/>
          </w:tcPr>
          <w:p w14:paraId="54398D09" w14:textId="77777777" w:rsidR="00061FD7" w:rsidRPr="009B7038" w:rsidRDefault="00061FD7" w:rsidP="00061FD7">
            <w:pPr>
              <w:jc w:val="center"/>
              <w:rPr>
                <w:sz w:val="18"/>
                <w:szCs w:val="20"/>
                <w:lang w:val="en-US"/>
              </w:rPr>
            </w:pPr>
          </w:p>
        </w:tc>
      </w:tr>
      <w:tr w:rsidR="00061FD7" w:rsidRPr="009B7038" w14:paraId="54398D0F" w14:textId="77777777" w:rsidTr="00061FD7">
        <w:tc>
          <w:tcPr>
            <w:tcW w:w="1129" w:type="dxa"/>
          </w:tcPr>
          <w:p w14:paraId="54398D0B" w14:textId="77777777" w:rsidR="00061FD7" w:rsidRPr="009B7038" w:rsidRDefault="00061FD7" w:rsidP="00061FD7">
            <w:pPr>
              <w:jc w:val="center"/>
              <w:rPr>
                <w:sz w:val="18"/>
                <w:szCs w:val="20"/>
                <w:lang w:val="en-US"/>
              </w:rPr>
            </w:pPr>
          </w:p>
        </w:tc>
        <w:tc>
          <w:tcPr>
            <w:tcW w:w="899" w:type="dxa"/>
            <w:vAlign w:val="center"/>
          </w:tcPr>
          <w:p w14:paraId="54398D0C" w14:textId="77777777" w:rsidR="00061FD7" w:rsidRPr="009B7038" w:rsidRDefault="00061FD7" w:rsidP="00061FD7">
            <w:pPr>
              <w:jc w:val="center"/>
              <w:rPr>
                <w:sz w:val="18"/>
                <w:szCs w:val="20"/>
                <w:lang w:val="en-US"/>
              </w:rPr>
            </w:pPr>
          </w:p>
        </w:tc>
        <w:tc>
          <w:tcPr>
            <w:tcW w:w="5197" w:type="dxa"/>
            <w:vAlign w:val="center"/>
          </w:tcPr>
          <w:p w14:paraId="54398D0D" w14:textId="77777777" w:rsidR="00061FD7" w:rsidRPr="009B7038" w:rsidRDefault="00061FD7" w:rsidP="00061FD7">
            <w:pPr>
              <w:jc w:val="center"/>
              <w:rPr>
                <w:sz w:val="18"/>
                <w:szCs w:val="20"/>
                <w:lang w:val="en-US"/>
              </w:rPr>
            </w:pPr>
          </w:p>
        </w:tc>
        <w:tc>
          <w:tcPr>
            <w:tcW w:w="1837" w:type="dxa"/>
            <w:vAlign w:val="center"/>
          </w:tcPr>
          <w:p w14:paraId="54398D0E" w14:textId="77777777" w:rsidR="00061FD7" w:rsidRPr="009B7038" w:rsidRDefault="00061FD7" w:rsidP="00061FD7">
            <w:pPr>
              <w:jc w:val="center"/>
              <w:rPr>
                <w:sz w:val="18"/>
                <w:szCs w:val="20"/>
                <w:lang w:val="en-US"/>
              </w:rPr>
            </w:pPr>
          </w:p>
        </w:tc>
      </w:tr>
      <w:tr w:rsidR="00061FD7" w:rsidRPr="009B7038" w14:paraId="54398D14" w14:textId="77777777" w:rsidTr="00061FD7">
        <w:tc>
          <w:tcPr>
            <w:tcW w:w="1129" w:type="dxa"/>
          </w:tcPr>
          <w:p w14:paraId="54398D10" w14:textId="77777777" w:rsidR="00061FD7" w:rsidRPr="009B7038" w:rsidRDefault="00061FD7" w:rsidP="00061FD7">
            <w:pPr>
              <w:jc w:val="center"/>
              <w:rPr>
                <w:sz w:val="18"/>
                <w:szCs w:val="20"/>
                <w:lang w:val="en-US"/>
              </w:rPr>
            </w:pPr>
          </w:p>
        </w:tc>
        <w:tc>
          <w:tcPr>
            <w:tcW w:w="899" w:type="dxa"/>
            <w:vAlign w:val="center"/>
          </w:tcPr>
          <w:p w14:paraId="54398D11" w14:textId="77777777" w:rsidR="00061FD7" w:rsidRPr="009B7038" w:rsidRDefault="00061FD7" w:rsidP="00061FD7">
            <w:pPr>
              <w:jc w:val="center"/>
              <w:rPr>
                <w:sz w:val="18"/>
                <w:szCs w:val="20"/>
                <w:lang w:val="en-US"/>
              </w:rPr>
            </w:pPr>
          </w:p>
        </w:tc>
        <w:tc>
          <w:tcPr>
            <w:tcW w:w="5197" w:type="dxa"/>
            <w:vAlign w:val="center"/>
          </w:tcPr>
          <w:p w14:paraId="54398D12" w14:textId="77777777" w:rsidR="00061FD7" w:rsidRPr="009B7038" w:rsidRDefault="00061FD7" w:rsidP="00061FD7">
            <w:pPr>
              <w:jc w:val="center"/>
              <w:rPr>
                <w:sz w:val="18"/>
                <w:szCs w:val="20"/>
                <w:lang w:val="en-US"/>
              </w:rPr>
            </w:pPr>
          </w:p>
        </w:tc>
        <w:tc>
          <w:tcPr>
            <w:tcW w:w="1837" w:type="dxa"/>
            <w:vAlign w:val="center"/>
          </w:tcPr>
          <w:p w14:paraId="54398D13" w14:textId="77777777" w:rsidR="00061FD7" w:rsidRPr="009B7038" w:rsidRDefault="00061FD7" w:rsidP="00061FD7">
            <w:pPr>
              <w:jc w:val="center"/>
              <w:rPr>
                <w:sz w:val="18"/>
                <w:szCs w:val="20"/>
                <w:lang w:val="en-US"/>
              </w:rPr>
            </w:pPr>
          </w:p>
        </w:tc>
      </w:tr>
      <w:tr w:rsidR="00061FD7" w:rsidRPr="009B7038" w14:paraId="54398D19" w14:textId="77777777" w:rsidTr="00061FD7">
        <w:tc>
          <w:tcPr>
            <w:tcW w:w="1129" w:type="dxa"/>
          </w:tcPr>
          <w:p w14:paraId="54398D15" w14:textId="77777777" w:rsidR="00061FD7" w:rsidRPr="009B7038" w:rsidRDefault="00061FD7" w:rsidP="00061FD7">
            <w:pPr>
              <w:jc w:val="center"/>
              <w:rPr>
                <w:sz w:val="18"/>
                <w:szCs w:val="20"/>
                <w:lang w:val="en-US"/>
              </w:rPr>
            </w:pPr>
          </w:p>
        </w:tc>
        <w:tc>
          <w:tcPr>
            <w:tcW w:w="899" w:type="dxa"/>
            <w:vAlign w:val="center"/>
          </w:tcPr>
          <w:p w14:paraId="54398D16" w14:textId="77777777" w:rsidR="00061FD7" w:rsidRPr="009B7038" w:rsidRDefault="00061FD7" w:rsidP="00061FD7">
            <w:pPr>
              <w:jc w:val="center"/>
              <w:rPr>
                <w:sz w:val="18"/>
                <w:szCs w:val="20"/>
                <w:lang w:val="en-US"/>
              </w:rPr>
            </w:pPr>
          </w:p>
        </w:tc>
        <w:tc>
          <w:tcPr>
            <w:tcW w:w="5197" w:type="dxa"/>
            <w:vAlign w:val="center"/>
          </w:tcPr>
          <w:p w14:paraId="54398D17" w14:textId="77777777" w:rsidR="00061FD7" w:rsidRPr="009B7038" w:rsidRDefault="00061FD7" w:rsidP="00061FD7">
            <w:pPr>
              <w:jc w:val="center"/>
              <w:rPr>
                <w:sz w:val="18"/>
                <w:szCs w:val="20"/>
                <w:lang w:val="en-US"/>
              </w:rPr>
            </w:pPr>
          </w:p>
        </w:tc>
        <w:tc>
          <w:tcPr>
            <w:tcW w:w="1837" w:type="dxa"/>
            <w:vAlign w:val="center"/>
          </w:tcPr>
          <w:p w14:paraId="54398D18" w14:textId="77777777" w:rsidR="00061FD7" w:rsidRPr="009B7038" w:rsidRDefault="00061FD7" w:rsidP="00061FD7">
            <w:pPr>
              <w:jc w:val="center"/>
              <w:rPr>
                <w:sz w:val="18"/>
                <w:szCs w:val="20"/>
                <w:lang w:val="en-US"/>
              </w:rPr>
            </w:pPr>
          </w:p>
        </w:tc>
      </w:tr>
    </w:tbl>
    <w:p w14:paraId="54398D1A" w14:textId="77777777" w:rsidR="00061FD7" w:rsidRPr="009B7038" w:rsidRDefault="00061FD7" w:rsidP="00061FD7">
      <w:pPr>
        <w:tabs>
          <w:tab w:val="left" w:pos="7475"/>
        </w:tabs>
        <w:rPr>
          <w:lang w:val="en-US"/>
        </w:rPr>
      </w:pPr>
    </w:p>
    <w:p w14:paraId="54398D1B" w14:textId="77777777" w:rsidR="00061FD7" w:rsidRPr="009B7038" w:rsidRDefault="00061FD7" w:rsidP="00061FD7">
      <w:pPr>
        <w:tabs>
          <w:tab w:val="left" w:pos="7475"/>
        </w:tabs>
        <w:rPr>
          <w:lang w:val="en-US"/>
        </w:rPr>
      </w:pPr>
    </w:p>
    <w:p w14:paraId="54398D1C" w14:textId="77777777" w:rsidR="00061FD7" w:rsidRPr="009B7038" w:rsidRDefault="00061FD7" w:rsidP="00061FD7">
      <w:pPr>
        <w:tabs>
          <w:tab w:val="left" w:pos="7475"/>
        </w:tabs>
        <w:rPr>
          <w:lang w:val="en-US"/>
        </w:rPr>
      </w:pPr>
    </w:p>
    <w:p w14:paraId="54398D1D" w14:textId="77777777" w:rsidR="00061FD7" w:rsidRPr="009B7038" w:rsidRDefault="00061FD7" w:rsidP="00061FD7">
      <w:pPr>
        <w:tabs>
          <w:tab w:val="left" w:pos="7475"/>
        </w:tabs>
        <w:rPr>
          <w:lang w:val="en-US"/>
        </w:rPr>
      </w:pPr>
    </w:p>
    <w:p w14:paraId="54398D1E" w14:textId="77777777" w:rsidR="00061FD7" w:rsidRPr="009B7038" w:rsidRDefault="00061FD7" w:rsidP="00061FD7">
      <w:pPr>
        <w:tabs>
          <w:tab w:val="left" w:pos="7475"/>
        </w:tabs>
        <w:rPr>
          <w:lang w:val="en-US"/>
        </w:rPr>
      </w:pPr>
    </w:p>
    <w:p w14:paraId="54398D1F" w14:textId="77777777" w:rsidR="00061FD7" w:rsidRPr="009B7038" w:rsidRDefault="00061FD7" w:rsidP="00061FD7">
      <w:pPr>
        <w:tabs>
          <w:tab w:val="left" w:pos="7475"/>
        </w:tabs>
        <w:rPr>
          <w:lang w:val="en-US"/>
        </w:rPr>
      </w:pPr>
    </w:p>
    <w:p w14:paraId="54398D20" w14:textId="77777777" w:rsidR="00061FD7" w:rsidRPr="009B7038" w:rsidRDefault="00061FD7" w:rsidP="00061FD7">
      <w:pPr>
        <w:tabs>
          <w:tab w:val="left" w:pos="7475"/>
        </w:tabs>
        <w:rPr>
          <w:lang w:val="en-US"/>
        </w:rPr>
      </w:pPr>
    </w:p>
    <w:p w14:paraId="54398D21" w14:textId="77777777" w:rsidR="00061FD7" w:rsidRPr="009B7038" w:rsidRDefault="00061FD7" w:rsidP="00061FD7">
      <w:pPr>
        <w:tabs>
          <w:tab w:val="left" w:pos="7475"/>
        </w:tabs>
        <w:rPr>
          <w:lang w:val="en-US"/>
        </w:rPr>
      </w:pPr>
    </w:p>
    <w:p w14:paraId="54398D22" w14:textId="77777777" w:rsidR="00061FD7" w:rsidRPr="009B7038" w:rsidRDefault="00061FD7" w:rsidP="00061FD7">
      <w:pPr>
        <w:tabs>
          <w:tab w:val="left" w:pos="7475"/>
        </w:tabs>
        <w:rPr>
          <w:lang w:val="en-US"/>
        </w:rPr>
      </w:pPr>
    </w:p>
    <w:p w14:paraId="54398D23" w14:textId="77777777" w:rsidR="00061FD7" w:rsidRPr="009B7038" w:rsidRDefault="00061FD7" w:rsidP="00061FD7">
      <w:pPr>
        <w:tabs>
          <w:tab w:val="left" w:pos="7475"/>
        </w:tabs>
        <w:rPr>
          <w:lang w:val="en-US"/>
        </w:rPr>
      </w:pPr>
    </w:p>
    <w:p w14:paraId="54398D24" w14:textId="77777777" w:rsidR="00061FD7" w:rsidRPr="009B7038" w:rsidRDefault="00061FD7" w:rsidP="00061FD7">
      <w:pPr>
        <w:tabs>
          <w:tab w:val="left" w:pos="7475"/>
        </w:tabs>
        <w:rPr>
          <w:lang w:val="en-US"/>
        </w:rPr>
      </w:pPr>
    </w:p>
    <w:p w14:paraId="54398D25" w14:textId="77777777" w:rsidR="00061FD7" w:rsidRPr="009B7038" w:rsidRDefault="00061FD7" w:rsidP="00061FD7">
      <w:pPr>
        <w:tabs>
          <w:tab w:val="left" w:pos="7475"/>
        </w:tabs>
        <w:rPr>
          <w:lang w:val="en-US"/>
        </w:rPr>
      </w:pPr>
    </w:p>
    <w:p w14:paraId="54398D26" w14:textId="77777777" w:rsidR="00061FD7" w:rsidRPr="009B7038" w:rsidRDefault="00061FD7" w:rsidP="00061FD7">
      <w:pPr>
        <w:tabs>
          <w:tab w:val="left" w:pos="7475"/>
        </w:tabs>
        <w:rPr>
          <w:lang w:val="en-US"/>
        </w:rPr>
      </w:pPr>
    </w:p>
    <w:p w14:paraId="54398D27" w14:textId="77777777" w:rsidR="00061FD7" w:rsidRPr="009B7038" w:rsidRDefault="00061FD7" w:rsidP="00061FD7">
      <w:pPr>
        <w:tabs>
          <w:tab w:val="left" w:pos="7475"/>
        </w:tabs>
        <w:rPr>
          <w:lang w:val="en-US"/>
        </w:rPr>
      </w:pPr>
    </w:p>
    <w:p w14:paraId="54398D28" w14:textId="77777777" w:rsidR="00061FD7" w:rsidRPr="009B7038" w:rsidRDefault="00061FD7" w:rsidP="00061FD7">
      <w:pPr>
        <w:tabs>
          <w:tab w:val="left" w:pos="7475"/>
        </w:tabs>
        <w:rPr>
          <w:lang w:val="en-US"/>
        </w:rPr>
      </w:pPr>
    </w:p>
    <w:p w14:paraId="54398D29" w14:textId="77777777" w:rsidR="00061FD7" w:rsidRPr="009B7038" w:rsidRDefault="00061FD7" w:rsidP="00061FD7">
      <w:pPr>
        <w:tabs>
          <w:tab w:val="left" w:pos="7475"/>
        </w:tabs>
        <w:rPr>
          <w:lang w:val="en-US"/>
        </w:rPr>
      </w:pPr>
    </w:p>
    <w:p w14:paraId="54398D2A" w14:textId="77777777" w:rsidR="00061FD7" w:rsidRPr="009B7038" w:rsidRDefault="00061FD7" w:rsidP="00061FD7">
      <w:pPr>
        <w:tabs>
          <w:tab w:val="left" w:pos="7475"/>
        </w:tabs>
        <w:rPr>
          <w:lang w:val="en-US"/>
        </w:rPr>
      </w:pPr>
    </w:p>
    <w:p w14:paraId="54398D2B" w14:textId="77777777" w:rsidR="00061FD7" w:rsidRPr="009B7038" w:rsidRDefault="00061FD7" w:rsidP="00061FD7">
      <w:pPr>
        <w:tabs>
          <w:tab w:val="left" w:pos="7475"/>
        </w:tabs>
        <w:rPr>
          <w:lang w:val="en-US"/>
        </w:rPr>
      </w:pPr>
    </w:p>
    <w:p w14:paraId="54398D2C" w14:textId="77777777" w:rsidR="00061FD7" w:rsidRPr="009B7038" w:rsidRDefault="00061FD7" w:rsidP="00061FD7">
      <w:pPr>
        <w:tabs>
          <w:tab w:val="left" w:pos="7475"/>
        </w:tabs>
        <w:rPr>
          <w:lang w:val="en-US"/>
        </w:rPr>
      </w:pPr>
    </w:p>
    <w:p w14:paraId="54398D2D" w14:textId="77777777" w:rsidR="00061FD7" w:rsidRPr="009B7038" w:rsidRDefault="00061FD7" w:rsidP="00061FD7">
      <w:pPr>
        <w:tabs>
          <w:tab w:val="left" w:pos="7475"/>
        </w:tabs>
        <w:rPr>
          <w:lang w:val="en-US"/>
        </w:rPr>
      </w:pPr>
    </w:p>
    <w:p w14:paraId="54398D2E" w14:textId="77777777" w:rsidR="00061FD7" w:rsidRPr="009B7038" w:rsidRDefault="00061FD7" w:rsidP="00061FD7">
      <w:pPr>
        <w:tabs>
          <w:tab w:val="left" w:pos="7475"/>
        </w:tabs>
        <w:rPr>
          <w:lang w:val="en-US"/>
        </w:rPr>
      </w:pPr>
    </w:p>
    <w:p w14:paraId="54398D2F" w14:textId="77777777" w:rsidR="00061FD7" w:rsidRPr="009B7038" w:rsidRDefault="00061FD7" w:rsidP="00061FD7">
      <w:pPr>
        <w:tabs>
          <w:tab w:val="left" w:pos="7475"/>
        </w:tabs>
        <w:rPr>
          <w:lang w:val="en-US"/>
        </w:rPr>
      </w:pPr>
    </w:p>
    <w:p w14:paraId="54398D31" w14:textId="77777777" w:rsidR="00061FD7" w:rsidRPr="009B7038" w:rsidRDefault="00061FD7" w:rsidP="00061FD7">
      <w:pPr>
        <w:tabs>
          <w:tab w:val="left" w:pos="7475"/>
        </w:tabs>
        <w:rPr>
          <w:lang w:val="en-US"/>
        </w:rPr>
      </w:pPr>
    </w:p>
    <w:sdt>
      <w:sdtPr>
        <w:rPr>
          <w:rFonts w:asciiTheme="minorHAnsi" w:eastAsiaTheme="minorHAnsi" w:hAnsiTheme="minorHAnsi" w:cstheme="minorBidi"/>
          <w:color w:val="auto"/>
          <w:sz w:val="22"/>
          <w:szCs w:val="22"/>
          <w:lang w:val="en-US"/>
        </w:rPr>
        <w:id w:val="1270515213"/>
        <w:docPartObj>
          <w:docPartGallery w:val="Table of Contents"/>
          <w:docPartUnique/>
        </w:docPartObj>
      </w:sdtPr>
      <w:sdtEndPr>
        <w:rPr>
          <w:rFonts w:eastAsiaTheme="minorEastAsia"/>
          <w:b/>
          <w:bCs/>
          <w:sz w:val="24"/>
        </w:rPr>
      </w:sdtEndPr>
      <w:sdtContent>
        <w:p w14:paraId="3B05C418" w14:textId="568E75E7" w:rsidR="00136AA2" w:rsidRPr="009B7038" w:rsidRDefault="00440E60">
          <w:pPr>
            <w:pStyle w:val="Nagwekspisutreci"/>
            <w:rPr>
              <w:lang w:val="en-US"/>
            </w:rPr>
          </w:pPr>
          <w:r>
            <w:rPr>
              <w:lang w:val="en-US"/>
            </w:rPr>
            <w:t>Table of contents</w:t>
          </w:r>
        </w:p>
        <w:p w14:paraId="1DFD5D5F" w14:textId="77777777" w:rsidR="00440E60" w:rsidRDefault="007D4381">
          <w:pPr>
            <w:pStyle w:val="Spistreci1"/>
            <w:tabs>
              <w:tab w:val="right" w:leader="dot" w:pos="9062"/>
            </w:tabs>
            <w:rPr>
              <w:rFonts w:cstheme="minorBidi"/>
              <w:noProof/>
              <w:sz w:val="22"/>
            </w:rPr>
          </w:pPr>
          <w:r w:rsidRPr="009B7038">
            <w:rPr>
              <w:lang w:val="en-US"/>
            </w:rPr>
            <w:fldChar w:fldCharType="begin"/>
          </w:r>
          <w:r w:rsidRPr="009B7038">
            <w:rPr>
              <w:lang w:val="en-US"/>
            </w:rPr>
            <w:instrText xml:space="preserve"> TOC \o "1-3" \h \z \u </w:instrText>
          </w:r>
          <w:r w:rsidRPr="009B7038">
            <w:rPr>
              <w:lang w:val="en-US"/>
            </w:rPr>
            <w:fldChar w:fldCharType="separate"/>
          </w:r>
          <w:hyperlink w:anchor="_Toc514239599" w:history="1">
            <w:r w:rsidR="00440E60" w:rsidRPr="00C646B7">
              <w:rPr>
                <w:rStyle w:val="Hipercze"/>
                <w:noProof/>
                <w:lang w:val="en-US"/>
              </w:rPr>
              <w:t>PNR data range</w:t>
            </w:r>
            <w:r w:rsidR="00440E60">
              <w:rPr>
                <w:noProof/>
                <w:webHidden/>
              </w:rPr>
              <w:tab/>
            </w:r>
            <w:r w:rsidR="00440E60">
              <w:rPr>
                <w:noProof/>
                <w:webHidden/>
              </w:rPr>
              <w:fldChar w:fldCharType="begin"/>
            </w:r>
            <w:r w:rsidR="00440E60">
              <w:rPr>
                <w:noProof/>
                <w:webHidden/>
              </w:rPr>
              <w:instrText xml:space="preserve"> PAGEREF _Toc514239599 \h </w:instrText>
            </w:r>
            <w:r w:rsidR="00440E60">
              <w:rPr>
                <w:noProof/>
                <w:webHidden/>
              </w:rPr>
            </w:r>
            <w:r w:rsidR="00440E60">
              <w:rPr>
                <w:noProof/>
                <w:webHidden/>
              </w:rPr>
              <w:fldChar w:fldCharType="separate"/>
            </w:r>
            <w:r w:rsidR="00440E60">
              <w:rPr>
                <w:noProof/>
                <w:webHidden/>
              </w:rPr>
              <w:t>4</w:t>
            </w:r>
            <w:r w:rsidR="00440E60">
              <w:rPr>
                <w:noProof/>
                <w:webHidden/>
              </w:rPr>
              <w:fldChar w:fldCharType="end"/>
            </w:r>
          </w:hyperlink>
        </w:p>
        <w:p w14:paraId="1BF3C534" w14:textId="77777777" w:rsidR="00440E60" w:rsidRDefault="00FD54AF">
          <w:pPr>
            <w:pStyle w:val="Spistreci1"/>
            <w:tabs>
              <w:tab w:val="right" w:leader="dot" w:pos="9062"/>
            </w:tabs>
            <w:rPr>
              <w:rFonts w:cstheme="minorBidi"/>
              <w:noProof/>
              <w:sz w:val="22"/>
            </w:rPr>
          </w:pPr>
          <w:hyperlink w:anchor="_Toc514239600" w:history="1">
            <w:r w:rsidR="00440E60" w:rsidRPr="00C646B7">
              <w:rPr>
                <w:rStyle w:val="Hipercze"/>
                <w:noProof/>
                <w:lang w:val="en-US"/>
              </w:rPr>
              <w:t>Deadlines for transmission</w:t>
            </w:r>
            <w:r w:rsidR="00440E60">
              <w:rPr>
                <w:noProof/>
                <w:webHidden/>
              </w:rPr>
              <w:tab/>
            </w:r>
            <w:r w:rsidR="00440E60">
              <w:rPr>
                <w:noProof/>
                <w:webHidden/>
              </w:rPr>
              <w:fldChar w:fldCharType="begin"/>
            </w:r>
            <w:r w:rsidR="00440E60">
              <w:rPr>
                <w:noProof/>
                <w:webHidden/>
              </w:rPr>
              <w:instrText xml:space="preserve"> PAGEREF _Toc514239600 \h </w:instrText>
            </w:r>
            <w:r w:rsidR="00440E60">
              <w:rPr>
                <w:noProof/>
                <w:webHidden/>
              </w:rPr>
            </w:r>
            <w:r w:rsidR="00440E60">
              <w:rPr>
                <w:noProof/>
                <w:webHidden/>
              </w:rPr>
              <w:fldChar w:fldCharType="separate"/>
            </w:r>
            <w:r w:rsidR="00440E60">
              <w:rPr>
                <w:noProof/>
                <w:webHidden/>
              </w:rPr>
              <w:t>5</w:t>
            </w:r>
            <w:r w:rsidR="00440E60">
              <w:rPr>
                <w:noProof/>
                <w:webHidden/>
              </w:rPr>
              <w:fldChar w:fldCharType="end"/>
            </w:r>
          </w:hyperlink>
        </w:p>
        <w:p w14:paraId="71E11E80" w14:textId="77777777" w:rsidR="00440E60" w:rsidRDefault="00FD54AF">
          <w:pPr>
            <w:pStyle w:val="Spistreci1"/>
            <w:tabs>
              <w:tab w:val="right" w:leader="dot" w:pos="9062"/>
            </w:tabs>
            <w:rPr>
              <w:rFonts w:cstheme="minorBidi"/>
              <w:noProof/>
              <w:sz w:val="22"/>
            </w:rPr>
          </w:pPr>
          <w:hyperlink w:anchor="_Toc514239601" w:history="1">
            <w:r w:rsidR="00440E60" w:rsidRPr="00C646B7">
              <w:rPr>
                <w:rStyle w:val="Hipercze"/>
                <w:noProof/>
                <w:lang w:val="en-US"/>
              </w:rPr>
              <w:t>Data format</w:t>
            </w:r>
            <w:r w:rsidR="00440E60">
              <w:rPr>
                <w:noProof/>
                <w:webHidden/>
              </w:rPr>
              <w:tab/>
            </w:r>
            <w:r w:rsidR="00440E60">
              <w:rPr>
                <w:noProof/>
                <w:webHidden/>
              </w:rPr>
              <w:fldChar w:fldCharType="begin"/>
            </w:r>
            <w:r w:rsidR="00440E60">
              <w:rPr>
                <w:noProof/>
                <w:webHidden/>
              </w:rPr>
              <w:instrText xml:space="preserve"> PAGEREF _Toc514239601 \h </w:instrText>
            </w:r>
            <w:r w:rsidR="00440E60">
              <w:rPr>
                <w:noProof/>
                <w:webHidden/>
              </w:rPr>
            </w:r>
            <w:r w:rsidR="00440E60">
              <w:rPr>
                <w:noProof/>
                <w:webHidden/>
              </w:rPr>
              <w:fldChar w:fldCharType="separate"/>
            </w:r>
            <w:r w:rsidR="00440E60">
              <w:rPr>
                <w:noProof/>
                <w:webHidden/>
              </w:rPr>
              <w:t>6</w:t>
            </w:r>
            <w:r w:rsidR="00440E60">
              <w:rPr>
                <w:noProof/>
                <w:webHidden/>
              </w:rPr>
              <w:fldChar w:fldCharType="end"/>
            </w:r>
          </w:hyperlink>
        </w:p>
        <w:p w14:paraId="645C00B2" w14:textId="77777777" w:rsidR="00440E60" w:rsidRDefault="00FD54AF">
          <w:pPr>
            <w:pStyle w:val="Spistreci1"/>
            <w:tabs>
              <w:tab w:val="right" w:leader="dot" w:pos="9062"/>
            </w:tabs>
            <w:rPr>
              <w:rFonts w:cstheme="minorBidi"/>
              <w:noProof/>
              <w:sz w:val="22"/>
            </w:rPr>
          </w:pPr>
          <w:hyperlink w:anchor="_Toc514239602" w:history="1">
            <w:r w:rsidR="00440E60" w:rsidRPr="00C646B7">
              <w:rPr>
                <w:rStyle w:val="Hipercze"/>
                <w:noProof/>
                <w:lang w:val="en-US"/>
              </w:rPr>
              <w:t>Transmission protocols</w:t>
            </w:r>
            <w:r w:rsidR="00440E60">
              <w:rPr>
                <w:noProof/>
                <w:webHidden/>
              </w:rPr>
              <w:tab/>
            </w:r>
            <w:r w:rsidR="00440E60">
              <w:rPr>
                <w:noProof/>
                <w:webHidden/>
              </w:rPr>
              <w:fldChar w:fldCharType="begin"/>
            </w:r>
            <w:r w:rsidR="00440E60">
              <w:rPr>
                <w:noProof/>
                <w:webHidden/>
              </w:rPr>
              <w:instrText xml:space="preserve"> PAGEREF _Toc514239602 \h </w:instrText>
            </w:r>
            <w:r w:rsidR="00440E60">
              <w:rPr>
                <w:noProof/>
                <w:webHidden/>
              </w:rPr>
            </w:r>
            <w:r w:rsidR="00440E60">
              <w:rPr>
                <w:noProof/>
                <w:webHidden/>
              </w:rPr>
              <w:fldChar w:fldCharType="separate"/>
            </w:r>
            <w:r w:rsidR="00440E60">
              <w:rPr>
                <w:noProof/>
                <w:webHidden/>
              </w:rPr>
              <w:t>6</w:t>
            </w:r>
            <w:r w:rsidR="00440E60">
              <w:rPr>
                <w:noProof/>
                <w:webHidden/>
              </w:rPr>
              <w:fldChar w:fldCharType="end"/>
            </w:r>
          </w:hyperlink>
        </w:p>
        <w:p w14:paraId="38939198" w14:textId="77777777" w:rsidR="00440E60" w:rsidRDefault="00FD54AF">
          <w:pPr>
            <w:pStyle w:val="Spistreci1"/>
            <w:tabs>
              <w:tab w:val="right" w:leader="dot" w:pos="9062"/>
            </w:tabs>
            <w:rPr>
              <w:rFonts w:cstheme="minorBidi"/>
              <w:noProof/>
              <w:sz w:val="22"/>
            </w:rPr>
          </w:pPr>
          <w:hyperlink w:anchor="_Toc514239603" w:history="1">
            <w:r w:rsidR="00440E60" w:rsidRPr="00C646B7">
              <w:rPr>
                <w:rStyle w:val="Hipercze"/>
                <w:noProof/>
                <w:lang w:val="en-US"/>
              </w:rPr>
              <w:t>Web Portal for data transfer</w:t>
            </w:r>
            <w:r w:rsidR="00440E60">
              <w:rPr>
                <w:noProof/>
                <w:webHidden/>
              </w:rPr>
              <w:tab/>
            </w:r>
            <w:r w:rsidR="00440E60">
              <w:rPr>
                <w:noProof/>
                <w:webHidden/>
              </w:rPr>
              <w:fldChar w:fldCharType="begin"/>
            </w:r>
            <w:r w:rsidR="00440E60">
              <w:rPr>
                <w:noProof/>
                <w:webHidden/>
              </w:rPr>
              <w:instrText xml:space="preserve"> PAGEREF _Toc514239603 \h </w:instrText>
            </w:r>
            <w:r w:rsidR="00440E60">
              <w:rPr>
                <w:noProof/>
                <w:webHidden/>
              </w:rPr>
            </w:r>
            <w:r w:rsidR="00440E60">
              <w:rPr>
                <w:noProof/>
                <w:webHidden/>
              </w:rPr>
              <w:fldChar w:fldCharType="separate"/>
            </w:r>
            <w:r w:rsidR="00440E60">
              <w:rPr>
                <w:noProof/>
                <w:webHidden/>
              </w:rPr>
              <w:t>7</w:t>
            </w:r>
            <w:r w:rsidR="00440E60">
              <w:rPr>
                <w:noProof/>
                <w:webHidden/>
              </w:rPr>
              <w:fldChar w:fldCharType="end"/>
            </w:r>
          </w:hyperlink>
        </w:p>
        <w:p w14:paraId="10454166" w14:textId="77777777" w:rsidR="00440E60" w:rsidRDefault="00FD54AF">
          <w:pPr>
            <w:pStyle w:val="Spistreci1"/>
            <w:tabs>
              <w:tab w:val="right" w:leader="dot" w:pos="9062"/>
            </w:tabs>
            <w:rPr>
              <w:rFonts w:cstheme="minorBidi"/>
              <w:noProof/>
              <w:sz w:val="22"/>
            </w:rPr>
          </w:pPr>
          <w:hyperlink w:anchor="_Toc514239604" w:history="1">
            <w:r w:rsidR="00440E60" w:rsidRPr="00C646B7">
              <w:rPr>
                <w:rStyle w:val="Hipercze"/>
                <w:noProof/>
                <w:lang w:val="en-US"/>
              </w:rPr>
              <w:t>Contact details</w:t>
            </w:r>
            <w:r w:rsidR="00440E60">
              <w:rPr>
                <w:noProof/>
                <w:webHidden/>
              </w:rPr>
              <w:tab/>
            </w:r>
            <w:r w:rsidR="00440E60">
              <w:rPr>
                <w:noProof/>
                <w:webHidden/>
              </w:rPr>
              <w:fldChar w:fldCharType="begin"/>
            </w:r>
            <w:r w:rsidR="00440E60">
              <w:rPr>
                <w:noProof/>
                <w:webHidden/>
              </w:rPr>
              <w:instrText xml:space="preserve"> PAGEREF _Toc514239604 \h </w:instrText>
            </w:r>
            <w:r w:rsidR="00440E60">
              <w:rPr>
                <w:noProof/>
                <w:webHidden/>
              </w:rPr>
            </w:r>
            <w:r w:rsidR="00440E60">
              <w:rPr>
                <w:noProof/>
                <w:webHidden/>
              </w:rPr>
              <w:fldChar w:fldCharType="separate"/>
            </w:r>
            <w:r w:rsidR="00440E60">
              <w:rPr>
                <w:noProof/>
                <w:webHidden/>
              </w:rPr>
              <w:t>7</w:t>
            </w:r>
            <w:r w:rsidR="00440E60">
              <w:rPr>
                <w:noProof/>
                <w:webHidden/>
              </w:rPr>
              <w:fldChar w:fldCharType="end"/>
            </w:r>
          </w:hyperlink>
        </w:p>
        <w:p w14:paraId="4BEA9CFA" w14:textId="77777777" w:rsidR="00440E60" w:rsidRDefault="00FD54AF">
          <w:pPr>
            <w:pStyle w:val="Spistreci1"/>
            <w:tabs>
              <w:tab w:val="right" w:leader="dot" w:pos="9062"/>
            </w:tabs>
            <w:rPr>
              <w:rFonts w:cstheme="minorBidi"/>
              <w:noProof/>
              <w:sz w:val="22"/>
            </w:rPr>
          </w:pPr>
          <w:hyperlink w:anchor="_Toc514239605" w:history="1">
            <w:r w:rsidR="00440E60" w:rsidRPr="00C646B7">
              <w:rPr>
                <w:rStyle w:val="Hipercze"/>
                <w:noProof/>
                <w:lang w:val="en-US"/>
              </w:rPr>
              <w:t>Annex 1 - contact details of the air carrier</w:t>
            </w:r>
            <w:r w:rsidR="00440E60">
              <w:rPr>
                <w:noProof/>
                <w:webHidden/>
              </w:rPr>
              <w:tab/>
            </w:r>
            <w:r w:rsidR="00440E60">
              <w:rPr>
                <w:noProof/>
                <w:webHidden/>
              </w:rPr>
              <w:fldChar w:fldCharType="begin"/>
            </w:r>
            <w:r w:rsidR="00440E60">
              <w:rPr>
                <w:noProof/>
                <w:webHidden/>
              </w:rPr>
              <w:instrText xml:space="preserve"> PAGEREF _Toc514239605 \h </w:instrText>
            </w:r>
            <w:r w:rsidR="00440E60">
              <w:rPr>
                <w:noProof/>
                <w:webHidden/>
              </w:rPr>
            </w:r>
            <w:r w:rsidR="00440E60">
              <w:rPr>
                <w:noProof/>
                <w:webHidden/>
              </w:rPr>
              <w:fldChar w:fldCharType="separate"/>
            </w:r>
            <w:r w:rsidR="00440E60">
              <w:rPr>
                <w:noProof/>
                <w:webHidden/>
              </w:rPr>
              <w:t>9</w:t>
            </w:r>
            <w:r w:rsidR="00440E60">
              <w:rPr>
                <w:noProof/>
                <w:webHidden/>
              </w:rPr>
              <w:fldChar w:fldCharType="end"/>
            </w:r>
          </w:hyperlink>
        </w:p>
        <w:p w14:paraId="02950222" w14:textId="77777777" w:rsidR="00440E60" w:rsidRDefault="00FD54AF">
          <w:pPr>
            <w:pStyle w:val="Spistreci1"/>
            <w:tabs>
              <w:tab w:val="right" w:leader="dot" w:pos="9062"/>
            </w:tabs>
            <w:rPr>
              <w:rFonts w:cstheme="minorBidi"/>
              <w:noProof/>
              <w:sz w:val="22"/>
            </w:rPr>
          </w:pPr>
          <w:hyperlink w:anchor="_Toc514239606" w:history="1">
            <w:r w:rsidR="00440E60" w:rsidRPr="00C646B7">
              <w:rPr>
                <w:rStyle w:val="Hipercze"/>
                <w:noProof/>
                <w:lang w:val="en-US"/>
              </w:rPr>
              <w:t>Annex 2 - supported data formats and transmission protocols</w:t>
            </w:r>
            <w:r w:rsidR="00440E60">
              <w:rPr>
                <w:noProof/>
                <w:webHidden/>
              </w:rPr>
              <w:tab/>
            </w:r>
            <w:r w:rsidR="00440E60">
              <w:rPr>
                <w:noProof/>
                <w:webHidden/>
              </w:rPr>
              <w:fldChar w:fldCharType="begin"/>
            </w:r>
            <w:r w:rsidR="00440E60">
              <w:rPr>
                <w:noProof/>
                <w:webHidden/>
              </w:rPr>
              <w:instrText xml:space="preserve"> PAGEREF _Toc514239606 \h </w:instrText>
            </w:r>
            <w:r w:rsidR="00440E60">
              <w:rPr>
                <w:noProof/>
                <w:webHidden/>
              </w:rPr>
            </w:r>
            <w:r w:rsidR="00440E60">
              <w:rPr>
                <w:noProof/>
                <w:webHidden/>
              </w:rPr>
              <w:fldChar w:fldCharType="separate"/>
            </w:r>
            <w:r w:rsidR="00440E60">
              <w:rPr>
                <w:noProof/>
                <w:webHidden/>
              </w:rPr>
              <w:t>10</w:t>
            </w:r>
            <w:r w:rsidR="00440E60">
              <w:rPr>
                <w:noProof/>
                <w:webHidden/>
              </w:rPr>
              <w:fldChar w:fldCharType="end"/>
            </w:r>
          </w:hyperlink>
        </w:p>
        <w:p w14:paraId="297F87A1" w14:textId="77777777" w:rsidR="00440E60" w:rsidRDefault="00FD54AF">
          <w:pPr>
            <w:pStyle w:val="Spistreci1"/>
            <w:tabs>
              <w:tab w:val="right" w:leader="dot" w:pos="9062"/>
            </w:tabs>
            <w:rPr>
              <w:rFonts w:cstheme="minorBidi"/>
              <w:noProof/>
              <w:sz w:val="22"/>
            </w:rPr>
          </w:pPr>
          <w:hyperlink w:anchor="_Toc514239607" w:history="1">
            <w:r w:rsidR="00440E60" w:rsidRPr="00C646B7">
              <w:rPr>
                <w:rStyle w:val="Hipercze"/>
                <w:noProof/>
                <w:lang w:val="en-US"/>
              </w:rPr>
              <w:t>Annex 3 - scope of collected PNR data</w:t>
            </w:r>
            <w:r w:rsidR="00440E60">
              <w:rPr>
                <w:noProof/>
                <w:webHidden/>
              </w:rPr>
              <w:tab/>
            </w:r>
            <w:r w:rsidR="00440E60">
              <w:rPr>
                <w:noProof/>
                <w:webHidden/>
              </w:rPr>
              <w:fldChar w:fldCharType="begin"/>
            </w:r>
            <w:r w:rsidR="00440E60">
              <w:rPr>
                <w:noProof/>
                <w:webHidden/>
              </w:rPr>
              <w:instrText xml:space="preserve"> PAGEREF _Toc514239607 \h </w:instrText>
            </w:r>
            <w:r w:rsidR="00440E60">
              <w:rPr>
                <w:noProof/>
                <w:webHidden/>
              </w:rPr>
            </w:r>
            <w:r w:rsidR="00440E60">
              <w:rPr>
                <w:noProof/>
                <w:webHidden/>
              </w:rPr>
              <w:fldChar w:fldCharType="separate"/>
            </w:r>
            <w:r w:rsidR="00440E60">
              <w:rPr>
                <w:noProof/>
                <w:webHidden/>
              </w:rPr>
              <w:t>11</w:t>
            </w:r>
            <w:r w:rsidR="00440E60">
              <w:rPr>
                <w:noProof/>
                <w:webHidden/>
              </w:rPr>
              <w:fldChar w:fldCharType="end"/>
            </w:r>
          </w:hyperlink>
        </w:p>
        <w:p w14:paraId="1C82E497" w14:textId="77777777" w:rsidR="00440E60" w:rsidRDefault="00FD54AF">
          <w:pPr>
            <w:pStyle w:val="Spistreci1"/>
            <w:tabs>
              <w:tab w:val="right" w:leader="dot" w:pos="9062"/>
            </w:tabs>
            <w:rPr>
              <w:rFonts w:cstheme="minorBidi"/>
              <w:noProof/>
              <w:sz w:val="22"/>
            </w:rPr>
          </w:pPr>
          <w:hyperlink w:anchor="_Toc514239608" w:history="1">
            <w:r w:rsidR="00440E60" w:rsidRPr="00C646B7">
              <w:rPr>
                <w:rStyle w:val="Hipercze"/>
                <w:noProof/>
                <w:lang w:val="en-US"/>
              </w:rPr>
              <w:t>Annex 4 - data required when reporting the impossibility to transfer PNR data</w:t>
            </w:r>
            <w:r w:rsidR="00440E60">
              <w:rPr>
                <w:noProof/>
                <w:webHidden/>
              </w:rPr>
              <w:tab/>
            </w:r>
            <w:r w:rsidR="00440E60">
              <w:rPr>
                <w:noProof/>
                <w:webHidden/>
              </w:rPr>
              <w:fldChar w:fldCharType="begin"/>
            </w:r>
            <w:r w:rsidR="00440E60">
              <w:rPr>
                <w:noProof/>
                <w:webHidden/>
              </w:rPr>
              <w:instrText xml:space="preserve"> PAGEREF _Toc514239608 \h </w:instrText>
            </w:r>
            <w:r w:rsidR="00440E60">
              <w:rPr>
                <w:noProof/>
                <w:webHidden/>
              </w:rPr>
            </w:r>
            <w:r w:rsidR="00440E60">
              <w:rPr>
                <w:noProof/>
                <w:webHidden/>
              </w:rPr>
              <w:fldChar w:fldCharType="separate"/>
            </w:r>
            <w:r w:rsidR="00440E60">
              <w:rPr>
                <w:noProof/>
                <w:webHidden/>
              </w:rPr>
              <w:t>12</w:t>
            </w:r>
            <w:r w:rsidR="00440E60">
              <w:rPr>
                <w:noProof/>
                <w:webHidden/>
              </w:rPr>
              <w:fldChar w:fldCharType="end"/>
            </w:r>
          </w:hyperlink>
        </w:p>
        <w:p w14:paraId="6740A4C2" w14:textId="534B8EC0" w:rsidR="00136AA2" w:rsidRPr="009B7038" w:rsidRDefault="007D4381">
          <w:pPr>
            <w:rPr>
              <w:lang w:val="en-US"/>
            </w:rPr>
          </w:pPr>
          <w:r w:rsidRPr="009B7038">
            <w:rPr>
              <w:rFonts w:cs="Times New Roman"/>
              <w:lang w:val="en-US" w:eastAsia="pl-PL"/>
            </w:rPr>
            <w:fldChar w:fldCharType="end"/>
          </w:r>
        </w:p>
      </w:sdtContent>
    </w:sdt>
    <w:p w14:paraId="040BABA5" w14:textId="77777777" w:rsidR="00DB10DD" w:rsidRPr="009B7038" w:rsidRDefault="00DB10DD" w:rsidP="0049245E">
      <w:pPr>
        <w:rPr>
          <w:lang w:val="en-US"/>
        </w:rPr>
      </w:pPr>
    </w:p>
    <w:p w14:paraId="03A99B95" w14:textId="77777777" w:rsidR="00A73025" w:rsidRPr="009B7038" w:rsidRDefault="00A73025" w:rsidP="0049245E">
      <w:pPr>
        <w:rPr>
          <w:lang w:val="en-US"/>
        </w:rPr>
      </w:pPr>
    </w:p>
    <w:p w14:paraId="1CC25C74" w14:textId="77777777" w:rsidR="00A73025" w:rsidRPr="009B7038" w:rsidRDefault="00A73025" w:rsidP="0049245E">
      <w:pPr>
        <w:rPr>
          <w:lang w:val="en-US"/>
        </w:rPr>
      </w:pPr>
    </w:p>
    <w:p w14:paraId="67617FE4" w14:textId="77777777" w:rsidR="00A73025" w:rsidRPr="009B7038" w:rsidRDefault="00A73025" w:rsidP="0049245E">
      <w:pPr>
        <w:rPr>
          <w:lang w:val="en-US"/>
        </w:rPr>
      </w:pPr>
    </w:p>
    <w:p w14:paraId="22743F0C" w14:textId="77777777" w:rsidR="00A73025" w:rsidRPr="009B7038" w:rsidRDefault="00A73025" w:rsidP="0049245E">
      <w:pPr>
        <w:rPr>
          <w:lang w:val="en-US"/>
        </w:rPr>
      </w:pPr>
    </w:p>
    <w:p w14:paraId="60A37471" w14:textId="77777777" w:rsidR="00A73025" w:rsidRPr="009B7038" w:rsidRDefault="00A73025" w:rsidP="0049245E">
      <w:pPr>
        <w:rPr>
          <w:lang w:val="en-US"/>
        </w:rPr>
      </w:pPr>
    </w:p>
    <w:p w14:paraId="79B6FF05" w14:textId="77777777" w:rsidR="00A73025" w:rsidRPr="009B7038" w:rsidRDefault="00A73025" w:rsidP="0049245E">
      <w:pPr>
        <w:rPr>
          <w:lang w:val="en-US"/>
        </w:rPr>
      </w:pPr>
    </w:p>
    <w:p w14:paraId="7C625933" w14:textId="77777777" w:rsidR="00A73025" w:rsidRPr="009B7038" w:rsidRDefault="00A73025" w:rsidP="0049245E">
      <w:pPr>
        <w:rPr>
          <w:lang w:val="en-US"/>
        </w:rPr>
      </w:pPr>
    </w:p>
    <w:p w14:paraId="6404F96E" w14:textId="77777777" w:rsidR="00A73025" w:rsidRPr="009B7038" w:rsidRDefault="00A73025" w:rsidP="0049245E">
      <w:pPr>
        <w:rPr>
          <w:lang w:val="en-US"/>
        </w:rPr>
      </w:pPr>
    </w:p>
    <w:p w14:paraId="2DE1CD33" w14:textId="77777777" w:rsidR="00A73025" w:rsidRPr="009B7038" w:rsidRDefault="00A73025" w:rsidP="0049245E">
      <w:pPr>
        <w:rPr>
          <w:lang w:val="en-US"/>
        </w:rPr>
      </w:pPr>
    </w:p>
    <w:p w14:paraId="4A89E801" w14:textId="77777777" w:rsidR="00A73025" w:rsidRPr="009B7038" w:rsidRDefault="00A73025" w:rsidP="0049245E">
      <w:pPr>
        <w:rPr>
          <w:lang w:val="en-US"/>
        </w:rPr>
      </w:pPr>
    </w:p>
    <w:p w14:paraId="4EC48AFE" w14:textId="77777777" w:rsidR="00DB10DD" w:rsidRPr="009B7038" w:rsidRDefault="00DB10DD" w:rsidP="0049245E">
      <w:pPr>
        <w:rPr>
          <w:lang w:val="en-US"/>
        </w:rPr>
      </w:pPr>
    </w:p>
    <w:p w14:paraId="65151900" w14:textId="77777777" w:rsidR="00DB10DD" w:rsidRPr="009B7038" w:rsidRDefault="00DB10DD" w:rsidP="0049245E">
      <w:pPr>
        <w:rPr>
          <w:lang w:val="en-US"/>
        </w:rPr>
      </w:pPr>
    </w:p>
    <w:p w14:paraId="7E4B67F2" w14:textId="77777777" w:rsidR="00DB10DD" w:rsidRPr="009B7038" w:rsidRDefault="00DB10DD" w:rsidP="00DB10DD">
      <w:pPr>
        <w:rPr>
          <w:lang w:val="en-US"/>
        </w:rPr>
      </w:pPr>
    </w:p>
    <w:p w14:paraId="31E6C641" w14:textId="77777777" w:rsidR="00A73025" w:rsidRPr="009B7038" w:rsidRDefault="00A73025" w:rsidP="00DB10DD">
      <w:pPr>
        <w:rPr>
          <w:lang w:val="en-US"/>
        </w:rPr>
      </w:pPr>
    </w:p>
    <w:p w14:paraId="6E42B81C" w14:textId="43E40A9E" w:rsidR="00DB10DD" w:rsidRPr="009B7038" w:rsidRDefault="0066609E" w:rsidP="00A73025">
      <w:pPr>
        <w:pStyle w:val="Nagwek1"/>
        <w:rPr>
          <w:lang w:val="en-US"/>
        </w:rPr>
      </w:pPr>
      <w:bookmarkStart w:id="1" w:name="_Toc514239599"/>
      <w:r w:rsidRPr="009B7038">
        <w:rPr>
          <w:lang w:val="en-US"/>
        </w:rPr>
        <w:lastRenderedPageBreak/>
        <w:t>PNR</w:t>
      </w:r>
      <w:r w:rsidR="004123B1">
        <w:rPr>
          <w:lang w:val="en-US"/>
        </w:rPr>
        <w:t xml:space="preserve"> data range</w:t>
      </w:r>
      <w:bookmarkEnd w:id="1"/>
    </w:p>
    <w:p w14:paraId="109E061B" w14:textId="77777777" w:rsidR="00DB10DD" w:rsidRPr="009B7038" w:rsidRDefault="00DB10DD" w:rsidP="00DB10DD">
      <w:pPr>
        <w:rPr>
          <w:lang w:val="en-US"/>
        </w:rPr>
      </w:pPr>
    </w:p>
    <w:p w14:paraId="0528079F" w14:textId="7201DE97" w:rsidR="000B0772" w:rsidRPr="000B0772" w:rsidRDefault="000B0772" w:rsidP="000B0772">
      <w:pPr>
        <w:jc w:val="both"/>
        <w:rPr>
          <w:lang w:val="en-US"/>
        </w:rPr>
      </w:pPr>
      <w:r w:rsidRPr="000B0772">
        <w:rPr>
          <w:lang w:val="en-US"/>
        </w:rPr>
        <w:t>Based on Article. 5 of the Act of 9 May 2018. on the processing of passenger name record data</w:t>
      </w:r>
      <w:r w:rsidR="004B3F61">
        <w:rPr>
          <w:lang w:val="en-US"/>
        </w:rPr>
        <w:t xml:space="preserve"> (Journal of Laws of 2018, items 894)</w:t>
      </w:r>
      <w:r w:rsidRPr="000B0772">
        <w:rPr>
          <w:lang w:val="en-US"/>
        </w:rPr>
        <w:t>, the air carrier that organizes PNR flights, transfers</w:t>
      </w:r>
      <w:r>
        <w:rPr>
          <w:lang w:val="en-US"/>
        </w:rPr>
        <w:t xml:space="preserve"> </w:t>
      </w:r>
      <w:r w:rsidRPr="000B0772">
        <w:rPr>
          <w:lang w:val="en-US"/>
        </w:rPr>
        <w:t>PNR data concerning passengers</w:t>
      </w:r>
      <w:r>
        <w:rPr>
          <w:lang w:val="en-US"/>
        </w:rPr>
        <w:t xml:space="preserve"> </w:t>
      </w:r>
      <w:r w:rsidRPr="000B0772">
        <w:rPr>
          <w:lang w:val="en-US"/>
        </w:rPr>
        <w:t>of that flight</w:t>
      </w:r>
      <w:r>
        <w:rPr>
          <w:lang w:val="en-US"/>
        </w:rPr>
        <w:t xml:space="preserve"> </w:t>
      </w:r>
      <w:r w:rsidRPr="000B0772">
        <w:rPr>
          <w:lang w:val="en-US"/>
        </w:rPr>
        <w:t xml:space="preserve">to </w:t>
      </w:r>
      <w:r>
        <w:rPr>
          <w:lang w:val="en-US"/>
        </w:rPr>
        <w:t>PIU</w:t>
      </w:r>
      <w:r w:rsidRPr="000B0772">
        <w:rPr>
          <w:lang w:val="en-US"/>
        </w:rPr>
        <w:t>, from the category of PNR data that it collects in the course of its activity for the purpose of booking or providing air transport.</w:t>
      </w:r>
      <w:r>
        <w:rPr>
          <w:lang w:val="en-US"/>
        </w:rPr>
        <w:t xml:space="preserve"> </w:t>
      </w:r>
    </w:p>
    <w:p w14:paraId="4EDC9BC3" w14:textId="2681A5C6" w:rsidR="000B0772" w:rsidRDefault="000B0772" w:rsidP="000B0772">
      <w:pPr>
        <w:spacing w:after="0"/>
        <w:jc w:val="both"/>
        <w:rPr>
          <w:lang w:val="en-US"/>
        </w:rPr>
      </w:pPr>
      <w:r w:rsidRPr="000B0772">
        <w:rPr>
          <w:lang w:val="en-US"/>
        </w:rPr>
        <w:t>The obligation applies to the flight of aircraft performing air transport of passengers, during which the state border is crossed and the take-off or landing takes place on the territory of the Republic of Poland (not applicable to domestic flights, i.e. those whose take-off</w:t>
      </w:r>
      <w:r>
        <w:rPr>
          <w:lang w:val="en-US"/>
        </w:rPr>
        <w:t xml:space="preserve"> and landing</w:t>
      </w:r>
      <w:r w:rsidRPr="000B0772">
        <w:rPr>
          <w:lang w:val="en-US"/>
        </w:rPr>
        <w:t xml:space="preserve"> takes place on the territory of the Republic of Poland).</w:t>
      </w:r>
    </w:p>
    <w:p w14:paraId="24B76890" w14:textId="77777777" w:rsidR="004123B1" w:rsidRPr="004123B1" w:rsidRDefault="004123B1" w:rsidP="004123B1">
      <w:pPr>
        <w:spacing w:after="0"/>
        <w:jc w:val="both"/>
        <w:rPr>
          <w:lang w:val="en-US"/>
        </w:rPr>
      </w:pPr>
    </w:p>
    <w:p w14:paraId="6EE9D128" w14:textId="075914C2" w:rsidR="00290B35" w:rsidRDefault="004123B1" w:rsidP="004123B1">
      <w:pPr>
        <w:spacing w:after="0"/>
        <w:jc w:val="both"/>
        <w:rPr>
          <w:lang w:val="en-US"/>
        </w:rPr>
      </w:pPr>
      <w:r w:rsidRPr="004123B1">
        <w:rPr>
          <w:lang w:val="en-US"/>
        </w:rPr>
        <w:t>The PNR data includes the following categories of data:</w:t>
      </w:r>
    </w:p>
    <w:p w14:paraId="0457803F" w14:textId="77777777" w:rsidR="003764C1" w:rsidRDefault="003764C1" w:rsidP="004123B1">
      <w:pPr>
        <w:spacing w:after="0"/>
        <w:jc w:val="both"/>
        <w:rPr>
          <w:lang w:val="en-US"/>
        </w:rPr>
      </w:pPr>
    </w:p>
    <w:p w14:paraId="00846DC8" w14:textId="733F3AC4" w:rsidR="003764C1" w:rsidRPr="00732A24" w:rsidRDefault="003764C1" w:rsidP="003764C1">
      <w:pPr>
        <w:tabs>
          <w:tab w:val="left" w:pos="2745"/>
        </w:tabs>
        <w:ind w:left="426" w:hanging="426"/>
        <w:jc w:val="both"/>
        <w:rPr>
          <w:lang w:val="en-US"/>
        </w:rPr>
      </w:pPr>
      <w:r w:rsidRPr="00732A24">
        <w:rPr>
          <w:lang w:val="en-US"/>
        </w:rPr>
        <w:t>1. PNR record locator</w:t>
      </w:r>
      <w:r>
        <w:rPr>
          <w:lang w:val="en-US"/>
        </w:rPr>
        <w:t>;</w:t>
      </w:r>
      <w:r w:rsidRPr="00732A24">
        <w:rPr>
          <w:lang w:val="en-US"/>
        </w:rPr>
        <w:t xml:space="preserve"> </w:t>
      </w:r>
    </w:p>
    <w:p w14:paraId="73744ECC" w14:textId="5BBE5B00" w:rsidR="003764C1" w:rsidRPr="00732A24" w:rsidRDefault="003764C1" w:rsidP="003764C1">
      <w:pPr>
        <w:tabs>
          <w:tab w:val="left" w:pos="2745"/>
        </w:tabs>
        <w:ind w:left="426" w:hanging="426"/>
        <w:jc w:val="both"/>
        <w:rPr>
          <w:lang w:val="en-US"/>
        </w:rPr>
      </w:pPr>
      <w:r w:rsidRPr="00732A24">
        <w:rPr>
          <w:lang w:val="en-US"/>
        </w:rPr>
        <w:t>2. Date of reservation/issue of ticket</w:t>
      </w:r>
      <w:r>
        <w:rPr>
          <w:lang w:val="en-US"/>
        </w:rPr>
        <w:t>;</w:t>
      </w:r>
      <w:r w:rsidRPr="00732A24">
        <w:rPr>
          <w:lang w:val="en-US"/>
        </w:rPr>
        <w:t xml:space="preserve"> </w:t>
      </w:r>
    </w:p>
    <w:p w14:paraId="4FFFCA57" w14:textId="30B5FB1F" w:rsidR="003764C1" w:rsidRPr="00732A24" w:rsidRDefault="003764C1" w:rsidP="003764C1">
      <w:pPr>
        <w:tabs>
          <w:tab w:val="left" w:pos="2745"/>
        </w:tabs>
        <w:ind w:left="426" w:hanging="426"/>
        <w:jc w:val="both"/>
        <w:rPr>
          <w:lang w:val="en-US"/>
        </w:rPr>
      </w:pPr>
      <w:r w:rsidRPr="00732A24">
        <w:rPr>
          <w:lang w:val="en-US"/>
        </w:rPr>
        <w:t>3. Date(s) of intended travel</w:t>
      </w:r>
      <w:r>
        <w:rPr>
          <w:lang w:val="en-US"/>
        </w:rPr>
        <w:t>;</w:t>
      </w:r>
      <w:r w:rsidRPr="00732A24">
        <w:rPr>
          <w:lang w:val="en-US"/>
        </w:rPr>
        <w:t xml:space="preserve"> </w:t>
      </w:r>
    </w:p>
    <w:p w14:paraId="23025615" w14:textId="56C15786" w:rsidR="003764C1" w:rsidRPr="00732A24" w:rsidRDefault="003764C1" w:rsidP="003764C1">
      <w:pPr>
        <w:tabs>
          <w:tab w:val="left" w:pos="2745"/>
        </w:tabs>
        <w:ind w:left="426" w:hanging="426"/>
        <w:jc w:val="both"/>
        <w:rPr>
          <w:lang w:val="en-US"/>
        </w:rPr>
      </w:pPr>
      <w:r w:rsidRPr="00732A24">
        <w:rPr>
          <w:lang w:val="en-US"/>
        </w:rPr>
        <w:t>4. Name(s)</w:t>
      </w:r>
      <w:r w:rsidR="000B0772">
        <w:rPr>
          <w:lang w:val="en-US"/>
        </w:rPr>
        <w:t xml:space="preserve"> and surname(s)</w:t>
      </w:r>
      <w:r>
        <w:rPr>
          <w:lang w:val="en-US"/>
        </w:rPr>
        <w:t>;</w:t>
      </w:r>
      <w:r w:rsidRPr="00732A24">
        <w:rPr>
          <w:lang w:val="en-US"/>
        </w:rPr>
        <w:t xml:space="preserve"> </w:t>
      </w:r>
    </w:p>
    <w:p w14:paraId="2BAD1B61" w14:textId="68150601" w:rsidR="003764C1" w:rsidRPr="00732A24" w:rsidRDefault="003764C1" w:rsidP="003764C1">
      <w:pPr>
        <w:tabs>
          <w:tab w:val="left" w:pos="2745"/>
        </w:tabs>
        <w:ind w:left="426" w:hanging="426"/>
        <w:jc w:val="both"/>
        <w:rPr>
          <w:lang w:val="en-US"/>
        </w:rPr>
      </w:pPr>
      <w:r w:rsidRPr="00732A24">
        <w:rPr>
          <w:lang w:val="en-US"/>
        </w:rPr>
        <w:t>5. Address and contact information (telephone number, e-mail address)</w:t>
      </w:r>
      <w:r>
        <w:rPr>
          <w:lang w:val="en-US"/>
        </w:rPr>
        <w:t>;</w:t>
      </w:r>
      <w:r w:rsidRPr="00732A24">
        <w:rPr>
          <w:lang w:val="en-US"/>
        </w:rPr>
        <w:t xml:space="preserve"> </w:t>
      </w:r>
    </w:p>
    <w:p w14:paraId="2B00111C" w14:textId="0B36E053" w:rsidR="003764C1" w:rsidRPr="00732A24" w:rsidRDefault="003764C1" w:rsidP="003764C1">
      <w:pPr>
        <w:tabs>
          <w:tab w:val="left" w:pos="2745"/>
        </w:tabs>
        <w:ind w:left="426" w:hanging="426"/>
        <w:jc w:val="both"/>
        <w:rPr>
          <w:lang w:val="en-US"/>
        </w:rPr>
      </w:pPr>
      <w:r w:rsidRPr="00732A24">
        <w:rPr>
          <w:lang w:val="en-US"/>
        </w:rPr>
        <w:t xml:space="preserve">6. </w:t>
      </w:r>
      <w:r w:rsidR="0011075F">
        <w:rPr>
          <w:lang w:val="en-US"/>
        </w:rPr>
        <w:t>I</w:t>
      </w:r>
      <w:r w:rsidR="0011075F" w:rsidRPr="0011075F">
        <w:rPr>
          <w:lang w:val="en-US"/>
        </w:rPr>
        <w:t>nformation on the payment for the ticket, including the payment card number, cash payment information, information on the invoice or other proof of payment for the ticket and information contained in the transfer order: bank account numbers of the sender and recipient, first and last name or sender's name and the recipient, amount and currency of the transfer, date and</w:t>
      </w:r>
      <w:r w:rsidR="0011075F">
        <w:rPr>
          <w:lang w:val="en-US"/>
        </w:rPr>
        <w:t xml:space="preserve"> time of transfer and its title</w:t>
      </w:r>
      <w:r>
        <w:rPr>
          <w:lang w:val="en-US"/>
        </w:rPr>
        <w:t>;</w:t>
      </w:r>
      <w:r w:rsidRPr="00732A24">
        <w:rPr>
          <w:lang w:val="en-US"/>
        </w:rPr>
        <w:t xml:space="preserve"> </w:t>
      </w:r>
    </w:p>
    <w:p w14:paraId="3C9D33D7" w14:textId="15332D43" w:rsidR="003764C1" w:rsidRPr="00732A24" w:rsidRDefault="003764C1" w:rsidP="003764C1">
      <w:pPr>
        <w:tabs>
          <w:tab w:val="left" w:pos="2745"/>
        </w:tabs>
        <w:ind w:left="426" w:hanging="426"/>
        <w:jc w:val="both"/>
        <w:rPr>
          <w:lang w:val="en-US"/>
        </w:rPr>
      </w:pPr>
      <w:r w:rsidRPr="00732A24">
        <w:rPr>
          <w:lang w:val="en-US"/>
        </w:rPr>
        <w:t>7. Complete travel itinerary for specific PNR</w:t>
      </w:r>
      <w:r>
        <w:rPr>
          <w:lang w:val="en-US"/>
        </w:rPr>
        <w:t>;</w:t>
      </w:r>
      <w:r w:rsidRPr="00732A24">
        <w:rPr>
          <w:lang w:val="en-US"/>
        </w:rPr>
        <w:t xml:space="preserve"> </w:t>
      </w:r>
    </w:p>
    <w:p w14:paraId="75DAA2AF" w14:textId="675C2D38" w:rsidR="003764C1" w:rsidRPr="00732A24" w:rsidRDefault="003764C1" w:rsidP="003764C1">
      <w:pPr>
        <w:tabs>
          <w:tab w:val="left" w:pos="2745"/>
        </w:tabs>
        <w:ind w:left="426" w:hanging="426"/>
        <w:jc w:val="both"/>
        <w:rPr>
          <w:lang w:val="en-US"/>
        </w:rPr>
      </w:pPr>
      <w:r w:rsidRPr="00732A24">
        <w:rPr>
          <w:lang w:val="en-US"/>
        </w:rPr>
        <w:t>8. Frequent flyer information</w:t>
      </w:r>
      <w:r>
        <w:rPr>
          <w:lang w:val="en-US"/>
        </w:rPr>
        <w:t>;</w:t>
      </w:r>
      <w:r w:rsidRPr="00732A24">
        <w:rPr>
          <w:lang w:val="en-US"/>
        </w:rPr>
        <w:t xml:space="preserve"> </w:t>
      </w:r>
    </w:p>
    <w:p w14:paraId="5F9FFCC6" w14:textId="563F9AEE" w:rsidR="003764C1" w:rsidRPr="00732A24" w:rsidRDefault="003764C1" w:rsidP="003764C1">
      <w:pPr>
        <w:tabs>
          <w:tab w:val="left" w:pos="2745"/>
        </w:tabs>
        <w:ind w:left="426" w:hanging="426"/>
        <w:jc w:val="both"/>
        <w:rPr>
          <w:lang w:val="en-US"/>
        </w:rPr>
      </w:pPr>
      <w:r w:rsidRPr="00732A24">
        <w:rPr>
          <w:lang w:val="en-US"/>
        </w:rPr>
        <w:t>9. Travel agency/travel agent</w:t>
      </w:r>
      <w:r>
        <w:rPr>
          <w:lang w:val="en-US"/>
        </w:rPr>
        <w:t>;</w:t>
      </w:r>
      <w:r w:rsidRPr="00732A24">
        <w:rPr>
          <w:lang w:val="en-US"/>
        </w:rPr>
        <w:t xml:space="preserve"> </w:t>
      </w:r>
    </w:p>
    <w:p w14:paraId="17B112AC" w14:textId="61277147" w:rsidR="003764C1" w:rsidRPr="00732A24" w:rsidRDefault="003764C1" w:rsidP="003764C1">
      <w:pPr>
        <w:tabs>
          <w:tab w:val="left" w:pos="2745"/>
        </w:tabs>
        <w:ind w:left="426" w:hanging="426"/>
        <w:jc w:val="both"/>
        <w:rPr>
          <w:lang w:val="en-US"/>
        </w:rPr>
      </w:pPr>
      <w:r w:rsidRPr="00732A24">
        <w:rPr>
          <w:lang w:val="en-US"/>
        </w:rPr>
        <w:t>10. Travel status of passenger, including confirmations, check-in status, no-show or go-show information</w:t>
      </w:r>
      <w:r>
        <w:rPr>
          <w:lang w:val="en-US"/>
        </w:rPr>
        <w:t>;</w:t>
      </w:r>
      <w:r w:rsidRPr="00732A24">
        <w:rPr>
          <w:lang w:val="en-US"/>
        </w:rPr>
        <w:t xml:space="preserve"> </w:t>
      </w:r>
    </w:p>
    <w:p w14:paraId="7F2602AF" w14:textId="21D47343" w:rsidR="003764C1" w:rsidRDefault="003764C1" w:rsidP="003764C1">
      <w:pPr>
        <w:tabs>
          <w:tab w:val="left" w:pos="2745"/>
        </w:tabs>
        <w:ind w:left="426" w:hanging="426"/>
        <w:jc w:val="both"/>
        <w:rPr>
          <w:lang w:val="en-US"/>
        </w:rPr>
      </w:pPr>
      <w:r w:rsidRPr="00732A24">
        <w:rPr>
          <w:lang w:val="en-US"/>
        </w:rPr>
        <w:t xml:space="preserve">11. </w:t>
      </w:r>
      <w:r w:rsidR="00057FD3">
        <w:rPr>
          <w:lang w:val="en-US"/>
        </w:rPr>
        <w:t>I</w:t>
      </w:r>
      <w:r w:rsidRPr="00732A24">
        <w:rPr>
          <w:lang w:val="en-US"/>
        </w:rPr>
        <w:t>nformation</w:t>
      </w:r>
      <w:r w:rsidR="00057FD3">
        <w:rPr>
          <w:lang w:val="en-US"/>
        </w:rPr>
        <w:t xml:space="preserve"> on</w:t>
      </w:r>
      <w:r>
        <w:rPr>
          <w:lang w:val="en-US"/>
        </w:rPr>
        <w:t>;</w:t>
      </w:r>
      <w:r w:rsidRPr="00732A24">
        <w:rPr>
          <w:lang w:val="en-US"/>
        </w:rPr>
        <w:t xml:space="preserve"> </w:t>
      </w:r>
    </w:p>
    <w:p w14:paraId="2B614785" w14:textId="29722581" w:rsidR="00057FD3" w:rsidRPr="00057FD3" w:rsidRDefault="00057FD3" w:rsidP="00057FD3">
      <w:pPr>
        <w:tabs>
          <w:tab w:val="left" w:pos="2745"/>
        </w:tabs>
        <w:ind w:left="426" w:hanging="426"/>
        <w:jc w:val="both"/>
        <w:rPr>
          <w:lang w:val="en-US"/>
        </w:rPr>
      </w:pPr>
      <w:r>
        <w:rPr>
          <w:lang w:val="en-US"/>
        </w:rPr>
        <w:tab/>
      </w:r>
      <w:r w:rsidRPr="00057FD3">
        <w:rPr>
          <w:lang w:val="en-US"/>
        </w:rPr>
        <w:t>a) separation of PNR data, including information on a change of booking made for more than one person in the area of indicating a new direction of flight for at least one of them, or</w:t>
      </w:r>
    </w:p>
    <w:p w14:paraId="6E56A0D6" w14:textId="1B158A6D" w:rsidR="00057FD3" w:rsidRPr="00732A24" w:rsidRDefault="00057FD3" w:rsidP="00057FD3">
      <w:pPr>
        <w:tabs>
          <w:tab w:val="left" w:pos="2745"/>
        </w:tabs>
        <w:ind w:left="426" w:hanging="426"/>
        <w:jc w:val="both"/>
        <w:rPr>
          <w:lang w:val="en-US"/>
        </w:rPr>
      </w:pPr>
      <w:r>
        <w:rPr>
          <w:lang w:val="en-US"/>
        </w:rPr>
        <w:tab/>
      </w:r>
      <w:r w:rsidRPr="00057FD3">
        <w:rPr>
          <w:lang w:val="en-US"/>
        </w:rPr>
        <w:t>b) dividing PNR data, including information on a change of booking made for more than one person in the scope of indicating a new direction of flight for all persons covered by it;</w:t>
      </w:r>
    </w:p>
    <w:p w14:paraId="7041E83C" w14:textId="282C91A9" w:rsidR="003764C1" w:rsidRDefault="003764C1" w:rsidP="003764C1">
      <w:pPr>
        <w:tabs>
          <w:tab w:val="left" w:pos="2745"/>
        </w:tabs>
        <w:ind w:left="426" w:hanging="426"/>
        <w:jc w:val="both"/>
        <w:rPr>
          <w:lang w:val="en-US"/>
        </w:rPr>
      </w:pPr>
      <w:r w:rsidRPr="00732A24">
        <w:rPr>
          <w:lang w:val="en-US"/>
        </w:rPr>
        <w:lastRenderedPageBreak/>
        <w:t>12. General remarks (including all available information on unaccompanied minors under 18 years, such as name and gender of the minor, age, language(s) spoken, name and contact details of guardian on departure and relationship to the minor, name and contact details of guardian on arrival and relationship to the minor, departure and arrival agent)</w:t>
      </w:r>
      <w:r>
        <w:rPr>
          <w:lang w:val="en-US"/>
        </w:rPr>
        <w:t>;</w:t>
      </w:r>
      <w:r w:rsidRPr="00732A24">
        <w:rPr>
          <w:lang w:val="en-US"/>
        </w:rPr>
        <w:t xml:space="preserve"> </w:t>
      </w:r>
    </w:p>
    <w:p w14:paraId="2B773EF5" w14:textId="50DCB585" w:rsidR="003764C1" w:rsidRDefault="003764C1" w:rsidP="003764C1">
      <w:pPr>
        <w:tabs>
          <w:tab w:val="left" w:pos="2745"/>
        </w:tabs>
        <w:ind w:left="426" w:hanging="426"/>
        <w:jc w:val="both"/>
        <w:rPr>
          <w:lang w:val="en-US"/>
        </w:rPr>
      </w:pPr>
      <w:r w:rsidRPr="00732A24">
        <w:rPr>
          <w:lang w:val="en-US"/>
        </w:rPr>
        <w:t>13. Ticketing field information, including ticket number, date of ticket issuance and one-way tickets, automated ticket fare quote fields</w:t>
      </w:r>
      <w:r>
        <w:rPr>
          <w:lang w:val="en-US"/>
        </w:rPr>
        <w:t>;</w:t>
      </w:r>
      <w:r w:rsidRPr="00732A24">
        <w:rPr>
          <w:lang w:val="en-US"/>
        </w:rPr>
        <w:t xml:space="preserve"> </w:t>
      </w:r>
    </w:p>
    <w:p w14:paraId="18B70BE8" w14:textId="3E2C80D7" w:rsidR="003764C1" w:rsidRDefault="003764C1" w:rsidP="003764C1">
      <w:pPr>
        <w:tabs>
          <w:tab w:val="left" w:pos="2745"/>
        </w:tabs>
        <w:ind w:left="426" w:hanging="426"/>
        <w:jc w:val="both"/>
        <w:rPr>
          <w:lang w:val="en-US"/>
        </w:rPr>
      </w:pPr>
      <w:r w:rsidRPr="00732A24">
        <w:rPr>
          <w:lang w:val="en-US"/>
        </w:rPr>
        <w:t>14. Seat number and other seat information</w:t>
      </w:r>
      <w:r>
        <w:rPr>
          <w:lang w:val="en-US"/>
        </w:rPr>
        <w:t>;</w:t>
      </w:r>
      <w:r w:rsidRPr="00732A24">
        <w:rPr>
          <w:lang w:val="en-US"/>
        </w:rPr>
        <w:t xml:space="preserve"> </w:t>
      </w:r>
    </w:p>
    <w:p w14:paraId="41508106" w14:textId="4C57838F" w:rsidR="003764C1" w:rsidRDefault="003764C1" w:rsidP="003764C1">
      <w:pPr>
        <w:tabs>
          <w:tab w:val="left" w:pos="2745"/>
        </w:tabs>
        <w:ind w:left="426" w:hanging="426"/>
        <w:jc w:val="both"/>
        <w:rPr>
          <w:lang w:val="en-US"/>
        </w:rPr>
      </w:pPr>
      <w:r w:rsidRPr="00732A24">
        <w:rPr>
          <w:lang w:val="en-US"/>
        </w:rPr>
        <w:t>15. Code share information</w:t>
      </w:r>
      <w:r>
        <w:rPr>
          <w:lang w:val="en-US"/>
        </w:rPr>
        <w:t>;</w:t>
      </w:r>
      <w:r w:rsidRPr="00732A24">
        <w:rPr>
          <w:lang w:val="en-US"/>
        </w:rPr>
        <w:t xml:space="preserve"> </w:t>
      </w:r>
    </w:p>
    <w:p w14:paraId="4872906E" w14:textId="561462E0" w:rsidR="003764C1" w:rsidRDefault="003764C1" w:rsidP="003764C1">
      <w:pPr>
        <w:tabs>
          <w:tab w:val="left" w:pos="2745"/>
        </w:tabs>
        <w:ind w:left="426" w:hanging="426"/>
        <w:jc w:val="both"/>
        <w:rPr>
          <w:lang w:val="en-US"/>
        </w:rPr>
      </w:pPr>
      <w:r>
        <w:rPr>
          <w:lang w:val="en-US"/>
        </w:rPr>
        <w:t>16. All baggage information;</w:t>
      </w:r>
    </w:p>
    <w:p w14:paraId="6E1BB036" w14:textId="6721FE65" w:rsidR="003764C1" w:rsidRDefault="003764C1" w:rsidP="003764C1">
      <w:pPr>
        <w:tabs>
          <w:tab w:val="left" w:pos="2745"/>
        </w:tabs>
        <w:ind w:left="426" w:hanging="426"/>
        <w:jc w:val="both"/>
        <w:rPr>
          <w:lang w:val="en-US"/>
        </w:rPr>
      </w:pPr>
      <w:r w:rsidRPr="00732A24">
        <w:rPr>
          <w:lang w:val="en-US"/>
        </w:rPr>
        <w:t>17. Number and other names of travelers on the PNR</w:t>
      </w:r>
      <w:r>
        <w:rPr>
          <w:lang w:val="en-US"/>
        </w:rPr>
        <w:t>;</w:t>
      </w:r>
      <w:r w:rsidRPr="00732A24">
        <w:rPr>
          <w:lang w:val="en-US"/>
        </w:rPr>
        <w:t xml:space="preserve"> </w:t>
      </w:r>
    </w:p>
    <w:p w14:paraId="3744092B" w14:textId="1E294C6C" w:rsidR="003764C1" w:rsidRDefault="003764C1" w:rsidP="003764C1">
      <w:pPr>
        <w:tabs>
          <w:tab w:val="left" w:pos="2745"/>
        </w:tabs>
        <w:ind w:left="426" w:hanging="426"/>
        <w:jc w:val="both"/>
        <w:rPr>
          <w:lang w:val="en-US"/>
        </w:rPr>
      </w:pPr>
      <w:r w:rsidRPr="00732A24">
        <w:rPr>
          <w:lang w:val="en-US"/>
        </w:rPr>
        <w:t>18. Any advance passenger information (API) data collected (including the type, number, country of issuance and expiry date of any identity document, nationality, family name, given name, gender, date of birth, airline, flight number, departure date, arrival date, departure port, arrival port, departure time and arrival time)</w:t>
      </w:r>
      <w:r>
        <w:rPr>
          <w:lang w:val="en-US"/>
        </w:rPr>
        <w:t>;</w:t>
      </w:r>
      <w:r w:rsidRPr="00732A24">
        <w:rPr>
          <w:lang w:val="en-US"/>
        </w:rPr>
        <w:t xml:space="preserve"> </w:t>
      </w:r>
    </w:p>
    <w:p w14:paraId="1B09EB83" w14:textId="24A90CA9" w:rsidR="00290B35" w:rsidRDefault="003764C1" w:rsidP="003764C1">
      <w:pPr>
        <w:tabs>
          <w:tab w:val="left" w:pos="2745"/>
        </w:tabs>
        <w:ind w:left="426" w:hanging="426"/>
        <w:jc w:val="both"/>
        <w:rPr>
          <w:lang w:val="en-US"/>
        </w:rPr>
      </w:pPr>
      <w:r w:rsidRPr="00732A24">
        <w:rPr>
          <w:lang w:val="en-US"/>
        </w:rPr>
        <w:t>19. All historical changes to the PNR listed in numbers 1 to 18.</w:t>
      </w:r>
      <w:r w:rsidR="0066609E" w:rsidRPr="009B7038">
        <w:rPr>
          <w:lang w:val="en-US"/>
        </w:rPr>
        <w:t xml:space="preserve"> </w:t>
      </w:r>
      <w:r w:rsidR="0066609E" w:rsidRPr="009B7038">
        <w:rPr>
          <w:lang w:val="en-US"/>
        </w:rPr>
        <w:tab/>
      </w:r>
    </w:p>
    <w:p w14:paraId="1F8BBE3A" w14:textId="283BCF54" w:rsidR="00DB10DD" w:rsidRPr="009B7038" w:rsidRDefault="004123B1" w:rsidP="00A73025">
      <w:pPr>
        <w:pStyle w:val="Nagwek1"/>
        <w:rPr>
          <w:lang w:val="en-US"/>
        </w:rPr>
      </w:pPr>
      <w:bookmarkStart w:id="2" w:name="_Toc514239600"/>
      <w:r w:rsidRPr="004123B1">
        <w:rPr>
          <w:lang w:val="en-US"/>
        </w:rPr>
        <w:t>Deadlines for transmission</w:t>
      </w:r>
      <w:bookmarkEnd w:id="2"/>
    </w:p>
    <w:p w14:paraId="4F0D67B3" w14:textId="77777777" w:rsidR="00DB10DD" w:rsidRPr="009B7038" w:rsidRDefault="00DB10DD" w:rsidP="00DB10DD">
      <w:pPr>
        <w:rPr>
          <w:lang w:val="en-US"/>
        </w:rPr>
      </w:pPr>
    </w:p>
    <w:p w14:paraId="442BF61A" w14:textId="6126935B" w:rsidR="002B1618" w:rsidRPr="002B1618" w:rsidRDefault="00057FD3" w:rsidP="002B1618">
      <w:pPr>
        <w:jc w:val="both"/>
        <w:rPr>
          <w:lang w:val="en-US"/>
        </w:rPr>
      </w:pPr>
      <w:r w:rsidRPr="00057FD3">
        <w:rPr>
          <w:lang w:val="en-US"/>
        </w:rPr>
        <w:t>According to art. 6 of the cited Act, PNR data are transferre</w:t>
      </w:r>
      <w:r>
        <w:rPr>
          <w:lang w:val="en-US"/>
        </w:rPr>
        <w:t>d to the PIU in two following dates</w:t>
      </w:r>
      <w:r w:rsidR="002B1618" w:rsidRPr="002B1618">
        <w:rPr>
          <w:lang w:val="en-US"/>
        </w:rPr>
        <w:t>:</w:t>
      </w:r>
    </w:p>
    <w:p w14:paraId="658D2BBE" w14:textId="77777777" w:rsidR="002B1618" w:rsidRPr="002B1618" w:rsidRDefault="002B1618" w:rsidP="002B1618">
      <w:pPr>
        <w:jc w:val="both"/>
        <w:rPr>
          <w:lang w:val="en-US"/>
        </w:rPr>
      </w:pPr>
      <w:r w:rsidRPr="002B1618">
        <w:rPr>
          <w:lang w:val="en-US"/>
        </w:rPr>
        <w:t>1) from 48 to 24 hours before the planned start of the PNR flight,</w:t>
      </w:r>
    </w:p>
    <w:p w14:paraId="73D4123B" w14:textId="56C2C5D9" w:rsidR="002B1618" w:rsidRPr="002B1618" w:rsidRDefault="002B1618" w:rsidP="00D240DB">
      <w:pPr>
        <w:ind w:left="284" w:hanging="284"/>
        <w:jc w:val="both"/>
        <w:rPr>
          <w:lang w:val="en-US"/>
        </w:rPr>
      </w:pPr>
      <w:r w:rsidRPr="002B1618">
        <w:rPr>
          <w:lang w:val="en-US"/>
        </w:rPr>
        <w:t xml:space="preserve">2) immediately upon completion of the check-in and boarding of passengers on board an aircraft, when passengers are no longer able to board or leave the </w:t>
      </w:r>
      <w:r w:rsidR="00D240DB">
        <w:rPr>
          <w:lang w:val="en-US"/>
        </w:rPr>
        <w:t>aircraft</w:t>
      </w:r>
      <w:r w:rsidRPr="002B1618">
        <w:rPr>
          <w:lang w:val="en-US"/>
        </w:rPr>
        <w:t xml:space="preserve"> before it starts.</w:t>
      </w:r>
    </w:p>
    <w:p w14:paraId="0697F24A" w14:textId="51756E37" w:rsidR="00CC06D7" w:rsidRDefault="00057FD3" w:rsidP="002B1618">
      <w:pPr>
        <w:jc w:val="both"/>
        <w:rPr>
          <w:lang w:val="en-US"/>
        </w:rPr>
      </w:pPr>
      <w:r>
        <w:rPr>
          <w:lang w:val="en-US"/>
        </w:rPr>
        <w:t>PIU on a</w:t>
      </w:r>
      <w:r w:rsidR="002B1618" w:rsidRPr="002B1618">
        <w:rPr>
          <w:lang w:val="en-US"/>
        </w:rPr>
        <w:t xml:space="preserve"> </w:t>
      </w:r>
      <w:r>
        <w:rPr>
          <w:lang w:val="en-US"/>
        </w:rPr>
        <w:t xml:space="preserve">request of a </w:t>
      </w:r>
      <w:r w:rsidR="002B1618" w:rsidRPr="002B1618">
        <w:rPr>
          <w:lang w:val="en-US"/>
        </w:rPr>
        <w:t xml:space="preserve">competent authority may additionally </w:t>
      </w:r>
      <w:r w:rsidR="00CC06D7">
        <w:rPr>
          <w:lang w:val="en-US"/>
        </w:rPr>
        <w:t xml:space="preserve">ask air carrier </w:t>
      </w:r>
      <w:r w:rsidR="002B1618" w:rsidRPr="002B1618">
        <w:rPr>
          <w:lang w:val="en-US"/>
        </w:rPr>
        <w:t xml:space="preserve">to provide data on other dates than 48 to 24 hours before the planned commencement of the flight and immediately after the check-in. </w:t>
      </w:r>
      <w:r w:rsidR="00CC06D7" w:rsidRPr="00CC06D7">
        <w:rPr>
          <w:lang w:val="en-US"/>
        </w:rPr>
        <w:t xml:space="preserve">PIU may in this case exempt the air carrier from the obligation to submit PNR data on the dates specified in art. 6 par. 1. This fact is noted in the </w:t>
      </w:r>
      <w:r w:rsidR="00CC06D7">
        <w:rPr>
          <w:lang w:val="en-US"/>
        </w:rPr>
        <w:t>request</w:t>
      </w:r>
      <w:r w:rsidR="00CC06D7" w:rsidRPr="00CC06D7">
        <w:rPr>
          <w:lang w:val="en-US"/>
        </w:rPr>
        <w:t xml:space="preserve"> addressed to the carrier.</w:t>
      </w:r>
    </w:p>
    <w:p w14:paraId="1C834D50" w14:textId="6B47B258" w:rsidR="002B1618" w:rsidRPr="002B1618" w:rsidRDefault="002B1618" w:rsidP="002B1618">
      <w:pPr>
        <w:jc w:val="both"/>
        <w:rPr>
          <w:lang w:val="en-US"/>
        </w:rPr>
      </w:pPr>
      <w:r w:rsidRPr="002B1618">
        <w:rPr>
          <w:lang w:val="en-US"/>
        </w:rPr>
        <w:t xml:space="preserve">The data transmission terms preferred by </w:t>
      </w:r>
      <w:r w:rsidR="004B7F33">
        <w:rPr>
          <w:lang w:val="en-US"/>
        </w:rPr>
        <w:t>PIU</w:t>
      </w:r>
      <w:r w:rsidRPr="002B1618">
        <w:rPr>
          <w:lang w:val="en-US"/>
        </w:rPr>
        <w:t xml:space="preserve"> are:</w:t>
      </w:r>
    </w:p>
    <w:p w14:paraId="7439B440" w14:textId="77777777" w:rsidR="002B1618" w:rsidRPr="004B7F33" w:rsidRDefault="002B1618" w:rsidP="002B1618">
      <w:pPr>
        <w:jc w:val="both"/>
        <w:rPr>
          <w:b/>
          <w:lang w:val="en-US"/>
        </w:rPr>
      </w:pPr>
      <w:r w:rsidRPr="004B7F33">
        <w:rPr>
          <w:b/>
          <w:lang w:val="en-US"/>
        </w:rPr>
        <w:t>• 25 hours before aircraft take-off for the first PNRGOV message</w:t>
      </w:r>
    </w:p>
    <w:p w14:paraId="0976F197" w14:textId="77777777" w:rsidR="002B1618" w:rsidRPr="004B7F33" w:rsidRDefault="002B1618" w:rsidP="002B1618">
      <w:pPr>
        <w:jc w:val="both"/>
        <w:rPr>
          <w:b/>
          <w:lang w:val="en-US"/>
        </w:rPr>
      </w:pPr>
      <w:r w:rsidRPr="004B7F33">
        <w:rPr>
          <w:b/>
          <w:lang w:val="en-US"/>
        </w:rPr>
        <w:t>• ATD (actual time of departure) for the second PNRGOV message</w:t>
      </w:r>
    </w:p>
    <w:p w14:paraId="63CDE6C1" w14:textId="2AF2D615" w:rsidR="008E3C8E" w:rsidRPr="009B7038" w:rsidRDefault="004B7F33" w:rsidP="006B1258">
      <w:pPr>
        <w:jc w:val="both"/>
        <w:rPr>
          <w:lang w:val="en-US"/>
        </w:rPr>
      </w:pPr>
      <w:r w:rsidRPr="004B7F33">
        <w:rPr>
          <w:lang w:val="en-US"/>
        </w:rPr>
        <w:t xml:space="preserve">Depending on the capabilities of the systems used, air carriers retain the API data they collect as part of the PNR data, while other carriers do not. It is therefore important to ensure that air carriers that collect API data transmit them regardless of whether the technical means by which they retain API data are the same as for other PNR data. Therefore, if API data (in the context of PNR flight) are from DCS systems (Departure Control System), but it is not possible </w:t>
      </w:r>
      <w:r w:rsidRPr="004B7F33">
        <w:rPr>
          <w:lang w:val="en-US"/>
        </w:rPr>
        <w:lastRenderedPageBreak/>
        <w:t xml:space="preserve">to synchronize them with the reservation system from which the PNRGOV message originates, transfer them using a separate channel using the </w:t>
      </w:r>
      <w:r w:rsidRPr="006E1E32">
        <w:rPr>
          <w:b/>
          <w:lang w:val="en-US"/>
        </w:rPr>
        <w:t>EDIFACT PAXLST format ATD</w:t>
      </w:r>
      <w:r w:rsidR="00C001B8" w:rsidRPr="006E1E32">
        <w:rPr>
          <w:b/>
          <w:lang w:val="en-US"/>
        </w:rPr>
        <w:t>.</w:t>
      </w:r>
    </w:p>
    <w:p w14:paraId="7C681CDF" w14:textId="5A30F8B3" w:rsidR="00607027" w:rsidRPr="009B7038" w:rsidRDefault="00607027" w:rsidP="006B1258">
      <w:pPr>
        <w:jc w:val="both"/>
        <w:rPr>
          <w:lang w:val="en-US"/>
        </w:rPr>
      </w:pPr>
      <w:r w:rsidRPr="00607027">
        <w:rPr>
          <w:lang w:val="en-US"/>
        </w:rPr>
        <w:t xml:space="preserve">Each time a PNRGOV message is sent, it must contain a </w:t>
      </w:r>
      <w:r w:rsidRPr="00607027">
        <w:rPr>
          <w:b/>
          <w:lang w:val="en-US"/>
        </w:rPr>
        <w:t>full set of data (the so-called full PNR).</w:t>
      </w:r>
      <w:r w:rsidR="00672E8F" w:rsidRPr="009B7038">
        <w:rPr>
          <w:lang w:val="en-US"/>
        </w:rPr>
        <w:t xml:space="preserve"> </w:t>
      </w:r>
    </w:p>
    <w:p w14:paraId="2B06D8F4" w14:textId="48253F72" w:rsidR="00DB10DD" w:rsidRPr="009B7038" w:rsidRDefault="004123B1" w:rsidP="00A73025">
      <w:pPr>
        <w:pStyle w:val="Nagwek1"/>
        <w:rPr>
          <w:lang w:val="en-US"/>
        </w:rPr>
      </w:pPr>
      <w:bookmarkStart w:id="3" w:name="_Toc514239601"/>
      <w:r w:rsidRPr="004123B1">
        <w:rPr>
          <w:lang w:val="en-US"/>
        </w:rPr>
        <w:t>Data format</w:t>
      </w:r>
      <w:bookmarkEnd w:id="3"/>
    </w:p>
    <w:p w14:paraId="3DE31175" w14:textId="77777777" w:rsidR="00DB10DD" w:rsidRPr="009B7038" w:rsidRDefault="00DB10DD" w:rsidP="00DB10DD">
      <w:pPr>
        <w:rPr>
          <w:lang w:val="en-US"/>
        </w:rPr>
      </w:pPr>
    </w:p>
    <w:p w14:paraId="6C5B3996" w14:textId="5A0CE03D" w:rsidR="00F603C3" w:rsidRPr="009B7038" w:rsidRDefault="002C39D6" w:rsidP="00DB10DD">
      <w:pPr>
        <w:rPr>
          <w:lang w:val="en-US"/>
        </w:rPr>
      </w:pPr>
      <w:r w:rsidRPr="002C39D6">
        <w:rPr>
          <w:lang w:val="en-US"/>
        </w:rPr>
        <w:t>The PNR National Information S</w:t>
      </w:r>
      <w:r>
        <w:rPr>
          <w:lang w:val="en-US"/>
        </w:rPr>
        <w:t>ystem supports following PNR data formats</w:t>
      </w:r>
      <w:r w:rsidR="00672E8F" w:rsidRPr="009B7038">
        <w:rPr>
          <w:lang w:val="en-US"/>
        </w:rPr>
        <w:t>:</w:t>
      </w:r>
    </w:p>
    <w:p w14:paraId="351321B4" w14:textId="01596630" w:rsidR="00672E8F" w:rsidRPr="009B7038" w:rsidRDefault="00672E8F" w:rsidP="002C39D6">
      <w:pPr>
        <w:pStyle w:val="Akapitzlist"/>
        <w:numPr>
          <w:ilvl w:val="0"/>
          <w:numId w:val="21"/>
        </w:numPr>
        <w:rPr>
          <w:lang w:val="en-US"/>
        </w:rPr>
      </w:pPr>
      <w:r w:rsidRPr="009B7038">
        <w:rPr>
          <w:lang w:val="en-US"/>
        </w:rPr>
        <w:t xml:space="preserve">EDIFACT PNRGOV </w:t>
      </w:r>
      <w:r w:rsidR="002C39D6" w:rsidRPr="002C39D6">
        <w:rPr>
          <w:lang w:val="en-US"/>
        </w:rPr>
        <w:t>- version 11.1 and later</w:t>
      </w:r>
    </w:p>
    <w:p w14:paraId="2248B0BB" w14:textId="428953FD" w:rsidR="00672E8F" w:rsidRPr="009B7038" w:rsidRDefault="00672E8F" w:rsidP="002C39D6">
      <w:pPr>
        <w:pStyle w:val="Akapitzlist"/>
        <w:numPr>
          <w:ilvl w:val="0"/>
          <w:numId w:val="21"/>
        </w:numPr>
        <w:rPr>
          <w:lang w:val="en-US"/>
        </w:rPr>
      </w:pPr>
      <w:r w:rsidRPr="009B7038">
        <w:rPr>
          <w:lang w:val="en-US"/>
        </w:rPr>
        <w:t xml:space="preserve">XML PNRGOV  </w:t>
      </w:r>
      <w:r w:rsidR="002C39D6" w:rsidRPr="002C39D6">
        <w:rPr>
          <w:lang w:val="en-US"/>
        </w:rPr>
        <w:t>- version 13.1 and later</w:t>
      </w:r>
    </w:p>
    <w:p w14:paraId="13C8DEFB" w14:textId="79DA3C42" w:rsidR="00672E8F" w:rsidRPr="009B7038" w:rsidRDefault="002C39D6" w:rsidP="00672E8F">
      <w:pPr>
        <w:rPr>
          <w:lang w:val="en-US"/>
        </w:rPr>
      </w:pPr>
      <w:r w:rsidRPr="002C39D6">
        <w:rPr>
          <w:lang w:val="en-US"/>
        </w:rPr>
        <w:t>In the case of API data sent separately from the PNRGOV message</w:t>
      </w:r>
      <w:r w:rsidR="00672E8F" w:rsidRPr="009B7038">
        <w:rPr>
          <w:lang w:val="en-US"/>
        </w:rPr>
        <w:t>:</w:t>
      </w:r>
    </w:p>
    <w:p w14:paraId="35F32609" w14:textId="60CFD90B" w:rsidR="00672E8F" w:rsidRPr="009B7038" w:rsidRDefault="002C39D6" w:rsidP="002C39D6">
      <w:pPr>
        <w:pStyle w:val="Akapitzlist"/>
        <w:numPr>
          <w:ilvl w:val="0"/>
          <w:numId w:val="22"/>
        </w:numPr>
        <w:rPr>
          <w:lang w:val="en-US"/>
        </w:rPr>
      </w:pPr>
      <w:r w:rsidRPr="002C39D6">
        <w:rPr>
          <w:lang w:val="en-US"/>
        </w:rPr>
        <w:t>EDIFACT PAXLST - version from 2003 and later</w:t>
      </w:r>
    </w:p>
    <w:p w14:paraId="5FAAA9FA" w14:textId="522A8D07" w:rsidR="00DB10DD" w:rsidRPr="009B7038" w:rsidRDefault="004123B1" w:rsidP="00A73025">
      <w:pPr>
        <w:pStyle w:val="Nagwek1"/>
        <w:rPr>
          <w:lang w:val="en-US"/>
        </w:rPr>
      </w:pPr>
      <w:bookmarkStart w:id="4" w:name="_Toc514239602"/>
      <w:r w:rsidRPr="004123B1">
        <w:rPr>
          <w:lang w:val="en-US"/>
        </w:rPr>
        <w:t>Transmission protocols</w:t>
      </w:r>
      <w:bookmarkEnd w:id="4"/>
    </w:p>
    <w:p w14:paraId="3CBF99EF" w14:textId="77777777" w:rsidR="00CE5D44" w:rsidRPr="009B7038" w:rsidRDefault="00CE5D44" w:rsidP="00DB10DD">
      <w:pPr>
        <w:rPr>
          <w:lang w:val="en-US"/>
        </w:rPr>
      </w:pPr>
    </w:p>
    <w:tbl>
      <w:tblPr>
        <w:tblStyle w:val="Tabela-Siatka"/>
        <w:tblW w:w="9106" w:type="dxa"/>
        <w:tblLook w:val="04A0" w:firstRow="1" w:lastRow="0" w:firstColumn="1" w:lastColumn="0" w:noHBand="0" w:noVBand="1"/>
      </w:tblPr>
      <w:tblGrid>
        <w:gridCol w:w="1989"/>
        <w:gridCol w:w="1652"/>
        <w:gridCol w:w="1820"/>
        <w:gridCol w:w="1822"/>
        <w:gridCol w:w="1823"/>
      </w:tblGrid>
      <w:tr w:rsidR="00B81E21" w:rsidRPr="009B7038" w14:paraId="7B9F532C" w14:textId="77777777" w:rsidTr="00290047">
        <w:trPr>
          <w:trHeight w:val="610"/>
        </w:trPr>
        <w:tc>
          <w:tcPr>
            <w:tcW w:w="1989" w:type="dxa"/>
          </w:tcPr>
          <w:p w14:paraId="4882D6A3" w14:textId="47A1C053" w:rsidR="00B81E21" w:rsidRPr="009B7038" w:rsidRDefault="002C39D6" w:rsidP="00B81E21">
            <w:pPr>
              <w:jc w:val="center"/>
              <w:rPr>
                <w:b/>
                <w:lang w:val="en-US"/>
              </w:rPr>
            </w:pPr>
            <w:r w:rsidRPr="002C39D6">
              <w:rPr>
                <w:b/>
                <w:lang w:val="en-US"/>
              </w:rPr>
              <w:t>Transmission protocol</w:t>
            </w:r>
          </w:p>
        </w:tc>
        <w:tc>
          <w:tcPr>
            <w:tcW w:w="1652" w:type="dxa"/>
          </w:tcPr>
          <w:p w14:paraId="5E7118C2" w14:textId="6F292595" w:rsidR="00B81E21" w:rsidRPr="009B7038" w:rsidRDefault="002C39D6" w:rsidP="00B81E21">
            <w:pPr>
              <w:jc w:val="center"/>
              <w:rPr>
                <w:b/>
                <w:lang w:val="en-US"/>
              </w:rPr>
            </w:pPr>
            <w:r w:rsidRPr="002C39D6">
              <w:rPr>
                <w:b/>
                <w:lang w:val="en-US"/>
              </w:rPr>
              <w:t>Environment</w:t>
            </w:r>
          </w:p>
        </w:tc>
        <w:tc>
          <w:tcPr>
            <w:tcW w:w="1820" w:type="dxa"/>
          </w:tcPr>
          <w:p w14:paraId="33CFB9BF" w14:textId="04395754" w:rsidR="00B81E21" w:rsidRPr="009B7038" w:rsidRDefault="00B81E21" w:rsidP="00B81E21">
            <w:pPr>
              <w:jc w:val="center"/>
              <w:rPr>
                <w:b/>
                <w:lang w:val="en-US"/>
              </w:rPr>
            </w:pPr>
            <w:r w:rsidRPr="009B7038">
              <w:rPr>
                <w:b/>
                <w:lang w:val="en-US"/>
              </w:rPr>
              <w:t>EDIFACT PNRGOV</w:t>
            </w:r>
          </w:p>
        </w:tc>
        <w:tc>
          <w:tcPr>
            <w:tcW w:w="1822" w:type="dxa"/>
          </w:tcPr>
          <w:p w14:paraId="4315A41C" w14:textId="270D82D9" w:rsidR="00B81E21" w:rsidRPr="009B7038" w:rsidRDefault="00B81E21" w:rsidP="00B81E21">
            <w:pPr>
              <w:jc w:val="center"/>
              <w:rPr>
                <w:b/>
                <w:lang w:val="en-US"/>
              </w:rPr>
            </w:pPr>
            <w:r w:rsidRPr="009B7038">
              <w:rPr>
                <w:b/>
                <w:lang w:val="en-US"/>
              </w:rPr>
              <w:t>XML PNRGOV</w:t>
            </w:r>
          </w:p>
        </w:tc>
        <w:tc>
          <w:tcPr>
            <w:tcW w:w="1822" w:type="dxa"/>
          </w:tcPr>
          <w:p w14:paraId="3045AA34" w14:textId="554AC5C1" w:rsidR="00B81E21" w:rsidRPr="009B7038" w:rsidRDefault="00B81E21" w:rsidP="00B81E21">
            <w:pPr>
              <w:jc w:val="center"/>
              <w:rPr>
                <w:b/>
                <w:lang w:val="en-US"/>
              </w:rPr>
            </w:pPr>
            <w:r w:rsidRPr="009B7038">
              <w:rPr>
                <w:b/>
                <w:lang w:val="en-US"/>
              </w:rPr>
              <w:t>EDIFACT PAXLST (API)</w:t>
            </w:r>
          </w:p>
        </w:tc>
      </w:tr>
      <w:tr w:rsidR="00B81E21" w:rsidRPr="009B7038" w14:paraId="2F7BEF90" w14:textId="77777777" w:rsidTr="00290047">
        <w:trPr>
          <w:trHeight w:val="297"/>
        </w:trPr>
        <w:tc>
          <w:tcPr>
            <w:tcW w:w="1989" w:type="dxa"/>
            <w:vMerge w:val="restart"/>
          </w:tcPr>
          <w:p w14:paraId="2A46A75C" w14:textId="26D7D94E" w:rsidR="00B81E21" w:rsidRPr="009B7038" w:rsidRDefault="00B81E21" w:rsidP="00B81E21">
            <w:pPr>
              <w:rPr>
                <w:b/>
                <w:lang w:val="en-US"/>
              </w:rPr>
            </w:pPr>
            <w:r w:rsidRPr="009B7038">
              <w:rPr>
                <w:b/>
                <w:lang w:val="en-US"/>
              </w:rPr>
              <w:t>IATA TYPE-B</w:t>
            </w:r>
          </w:p>
        </w:tc>
        <w:tc>
          <w:tcPr>
            <w:tcW w:w="1652" w:type="dxa"/>
          </w:tcPr>
          <w:p w14:paraId="738F4F4F" w14:textId="760C3662" w:rsidR="00B81E21" w:rsidRPr="009B7038" w:rsidRDefault="002C39D6" w:rsidP="00B81E21">
            <w:pPr>
              <w:rPr>
                <w:lang w:val="en-US"/>
              </w:rPr>
            </w:pPr>
            <w:r>
              <w:rPr>
                <w:lang w:val="en-US"/>
              </w:rPr>
              <w:t>test</w:t>
            </w:r>
          </w:p>
        </w:tc>
        <w:tc>
          <w:tcPr>
            <w:tcW w:w="1820" w:type="dxa"/>
          </w:tcPr>
          <w:p w14:paraId="5BE27033" w14:textId="78193F23" w:rsidR="00B81E21" w:rsidRPr="009B7038" w:rsidRDefault="00C16D39" w:rsidP="00B81E21">
            <w:pPr>
              <w:rPr>
                <w:lang w:val="en-US"/>
              </w:rPr>
            </w:pPr>
            <w:r w:rsidRPr="009B7038">
              <w:rPr>
                <w:lang w:val="en-US"/>
              </w:rPr>
              <w:t>WAWPTXA</w:t>
            </w:r>
          </w:p>
        </w:tc>
        <w:tc>
          <w:tcPr>
            <w:tcW w:w="1822" w:type="dxa"/>
            <w:vMerge w:val="restart"/>
          </w:tcPr>
          <w:p w14:paraId="18F740F4" w14:textId="0425CE7B" w:rsidR="00B81E21" w:rsidRPr="009B7038" w:rsidRDefault="002C39D6" w:rsidP="00B81E21">
            <w:pPr>
              <w:jc w:val="center"/>
              <w:rPr>
                <w:lang w:val="en-US"/>
              </w:rPr>
            </w:pPr>
            <w:r>
              <w:rPr>
                <w:lang w:val="en-US"/>
              </w:rPr>
              <w:t>do not apply</w:t>
            </w:r>
          </w:p>
        </w:tc>
        <w:tc>
          <w:tcPr>
            <w:tcW w:w="1822" w:type="dxa"/>
          </w:tcPr>
          <w:p w14:paraId="60837DBF" w14:textId="18343023" w:rsidR="00B81E21" w:rsidRPr="009B7038" w:rsidRDefault="00B81E21" w:rsidP="00B81E21">
            <w:pPr>
              <w:rPr>
                <w:lang w:val="en-US"/>
              </w:rPr>
            </w:pPr>
            <w:r w:rsidRPr="009B7038">
              <w:rPr>
                <w:lang w:val="en-US"/>
              </w:rPr>
              <w:t>WAWSTXA</w:t>
            </w:r>
          </w:p>
        </w:tc>
      </w:tr>
      <w:tr w:rsidR="00B81E21" w:rsidRPr="009B7038" w14:paraId="4B4ADB67" w14:textId="77777777" w:rsidTr="00290047">
        <w:trPr>
          <w:trHeight w:val="312"/>
        </w:trPr>
        <w:tc>
          <w:tcPr>
            <w:tcW w:w="1989" w:type="dxa"/>
            <w:vMerge/>
          </w:tcPr>
          <w:p w14:paraId="40A245B9" w14:textId="77777777" w:rsidR="00B81E21" w:rsidRPr="009B7038" w:rsidRDefault="00B81E21" w:rsidP="00B81E21">
            <w:pPr>
              <w:rPr>
                <w:b/>
                <w:lang w:val="en-US"/>
              </w:rPr>
            </w:pPr>
          </w:p>
        </w:tc>
        <w:tc>
          <w:tcPr>
            <w:tcW w:w="1652" w:type="dxa"/>
          </w:tcPr>
          <w:p w14:paraId="2C599EF4" w14:textId="74B9BC4F" w:rsidR="00B81E21" w:rsidRPr="009B7038" w:rsidRDefault="002C39D6" w:rsidP="00B81E21">
            <w:pPr>
              <w:rPr>
                <w:lang w:val="en-US"/>
              </w:rPr>
            </w:pPr>
            <w:r>
              <w:rPr>
                <w:lang w:val="en-US"/>
              </w:rPr>
              <w:t>working</w:t>
            </w:r>
          </w:p>
        </w:tc>
        <w:tc>
          <w:tcPr>
            <w:tcW w:w="1820" w:type="dxa"/>
          </w:tcPr>
          <w:p w14:paraId="0533BAD4" w14:textId="13352A55" w:rsidR="00B81E21" w:rsidRPr="009B7038" w:rsidRDefault="00C16D39" w:rsidP="00B81E21">
            <w:pPr>
              <w:rPr>
                <w:lang w:val="en-US"/>
              </w:rPr>
            </w:pPr>
            <w:r w:rsidRPr="009B7038">
              <w:rPr>
                <w:lang w:val="en-US"/>
              </w:rPr>
              <w:t>WAWPPXA</w:t>
            </w:r>
          </w:p>
        </w:tc>
        <w:tc>
          <w:tcPr>
            <w:tcW w:w="1822" w:type="dxa"/>
            <w:vMerge/>
          </w:tcPr>
          <w:p w14:paraId="2C9315BB" w14:textId="77777777" w:rsidR="00B81E21" w:rsidRPr="009B7038" w:rsidRDefault="00B81E21" w:rsidP="00B81E21">
            <w:pPr>
              <w:rPr>
                <w:lang w:val="en-US"/>
              </w:rPr>
            </w:pPr>
          </w:p>
        </w:tc>
        <w:tc>
          <w:tcPr>
            <w:tcW w:w="1822" w:type="dxa"/>
          </w:tcPr>
          <w:p w14:paraId="21B5820C" w14:textId="252764AA" w:rsidR="00B81E21" w:rsidRPr="009B7038" w:rsidRDefault="00B81E21" w:rsidP="00B81E21">
            <w:pPr>
              <w:rPr>
                <w:lang w:val="en-US"/>
              </w:rPr>
            </w:pPr>
            <w:r w:rsidRPr="009B7038">
              <w:rPr>
                <w:lang w:val="en-US"/>
              </w:rPr>
              <w:t>WAWSPXA</w:t>
            </w:r>
          </w:p>
        </w:tc>
      </w:tr>
      <w:tr w:rsidR="002C39D6" w:rsidRPr="009B7038" w14:paraId="359B537E" w14:textId="77777777" w:rsidTr="00290047">
        <w:trPr>
          <w:trHeight w:val="297"/>
        </w:trPr>
        <w:tc>
          <w:tcPr>
            <w:tcW w:w="1989" w:type="dxa"/>
            <w:vMerge w:val="restart"/>
          </w:tcPr>
          <w:p w14:paraId="11CFDE7B" w14:textId="41B84A1F" w:rsidR="002C39D6" w:rsidRPr="009B7038" w:rsidRDefault="002C39D6" w:rsidP="002C39D6">
            <w:pPr>
              <w:rPr>
                <w:b/>
                <w:lang w:val="en-US"/>
              </w:rPr>
            </w:pPr>
            <w:r w:rsidRPr="009B7038">
              <w:rPr>
                <w:b/>
                <w:lang w:val="en-US"/>
              </w:rPr>
              <w:t>IBM MQ</w:t>
            </w:r>
          </w:p>
        </w:tc>
        <w:tc>
          <w:tcPr>
            <w:tcW w:w="1652" w:type="dxa"/>
          </w:tcPr>
          <w:p w14:paraId="6E96C2E9" w14:textId="6A4C2D98" w:rsidR="002C39D6" w:rsidRPr="009B7038" w:rsidRDefault="002C39D6" w:rsidP="002C39D6">
            <w:pPr>
              <w:rPr>
                <w:lang w:val="en-US"/>
              </w:rPr>
            </w:pPr>
            <w:r>
              <w:rPr>
                <w:lang w:val="en-US"/>
              </w:rPr>
              <w:t>test</w:t>
            </w:r>
          </w:p>
        </w:tc>
        <w:tc>
          <w:tcPr>
            <w:tcW w:w="5465" w:type="dxa"/>
            <w:gridSpan w:val="3"/>
            <w:vMerge w:val="restart"/>
            <w:vAlign w:val="center"/>
          </w:tcPr>
          <w:p w14:paraId="4A6C3E35" w14:textId="4D71672D" w:rsidR="002C39D6" w:rsidRPr="009B7038" w:rsidRDefault="002C39D6" w:rsidP="00474440">
            <w:pPr>
              <w:jc w:val="center"/>
              <w:rPr>
                <w:b/>
                <w:color w:val="000000" w:themeColor="text1"/>
                <w:lang w:val="en-US"/>
              </w:rPr>
            </w:pPr>
            <w:r w:rsidRPr="002C39D6">
              <w:rPr>
                <w:b/>
                <w:color w:val="000000" w:themeColor="text1"/>
                <w:lang w:val="en-US"/>
              </w:rPr>
              <w:t xml:space="preserve">detailed configuration information will be provided </w:t>
            </w:r>
            <w:r>
              <w:rPr>
                <w:b/>
                <w:color w:val="000000" w:themeColor="text1"/>
                <w:lang w:val="en-US"/>
              </w:rPr>
              <w:t>in direct contact</w:t>
            </w:r>
            <w:r w:rsidRPr="002C39D6">
              <w:rPr>
                <w:b/>
                <w:color w:val="000000" w:themeColor="text1"/>
                <w:lang w:val="en-US"/>
              </w:rPr>
              <w:t xml:space="preserve"> with </w:t>
            </w:r>
            <w:r w:rsidR="00474440">
              <w:rPr>
                <w:b/>
                <w:color w:val="000000" w:themeColor="text1"/>
                <w:lang w:val="en-US"/>
              </w:rPr>
              <w:t>NIS</w:t>
            </w:r>
            <w:r w:rsidRPr="002C39D6">
              <w:rPr>
                <w:b/>
                <w:color w:val="000000" w:themeColor="text1"/>
                <w:lang w:val="en-US"/>
              </w:rPr>
              <w:t xml:space="preserve"> PNR technical support</w:t>
            </w:r>
          </w:p>
        </w:tc>
      </w:tr>
      <w:tr w:rsidR="002C39D6" w:rsidRPr="009B7038" w14:paraId="3DF17888" w14:textId="77777777" w:rsidTr="00290047">
        <w:trPr>
          <w:trHeight w:val="328"/>
        </w:trPr>
        <w:tc>
          <w:tcPr>
            <w:tcW w:w="1989" w:type="dxa"/>
            <w:vMerge/>
          </w:tcPr>
          <w:p w14:paraId="22DED341" w14:textId="77777777" w:rsidR="002C39D6" w:rsidRPr="009B7038" w:rsidRDefault="002C39D6" w:rsidP="002C39D6">
            <w:pPr>
              <w:rPr>
                <w:b/>
                <w:lang w:val="en-US"/>
              </w:rPr>
            </w:pPr>
          </w:p>
        </w:tc>
        <w:tc>
          <w:tcPr>
            <w:tcW w:w="1652" w:type="dxa"/>
          </w:tcPr>
          <w:p w14:paraId="595B2D38" w14:textId="0D04DD08" w:rsidR="002C39D6" w:rsidRPr="009B7038" w:rsidRDefault="002C39D6" w:rsidP="002C39D6">
            <w:pPr>
              <w:rPr>
                <w:lang w:val="en-US"/>
              </w:rPr>
            </w:pPr>
            <w:r>
              <w:rPr>
                <w:lang w:val="en-US"/>
              </w:rPr>
              <w:t>working</w:t>
            </w:r>
          </w:p>
        </w:tc>
        <w:tc>
          <w:tcPr>
            <w:tcW w:w="5465" w:type="dxa"/>
            <w:gridSpan w:val="3"/>
            <w:vMerge/>
          </w:tcPr>
          <w:p w14:paraId="50CC053B" w14:textId="77777777" w:rsidR="002C39D6" w:rsidRPr="009B7038" w:rsidRDefault="002C39D6" w:rsidP="002C39D6">
            <w:pPr>
              <w:rPr>
                <w:lang w:val="en-US"/>
              </w:rPr>
            </w:pPr>
          </w:p>
        </w:tc>
      </w:tr>
      <w:tr w:rsidR="002C39D6" w:rsidRPr="009B7038" w14:paraId="545399B4" w14:textId="77777777" w:rsidTr="00290047">
        <w:trPr>
          <w:trHeight w:val="297"/>
        </w:trPr>
        <w:tc>
          <w:tcPr>
            <w:tcW w:w="1989" w:type="dxa"/>
            <w:vMerge w:val="restart"/>
          </w:tcPr>
          <w:p w14:paraId="18C2F83E" w14:textId="263C5EF1" w:rsidR="002C39D6" w:rsidRPr="009B7038" w:rsidRDefault="002C39D6" w:rsidP="002C39D6">
            <w:pPr>
              <w:rPr>
                <w:b/>
                <w:lang w:val="en-US"/>
              </w:rPr>
            </w:pPr>
            <w:r w:rsidRPr="009B7038">
              <w:rPr>
                <w:b/>
                <w:lang w:val="en-US"/>
              </w:rPr>
              <w:t>AS4</w:t>
            </w:r>
          </w:p>
        </w:tc>
        <w:tc>
          <w:tcPr>
            <w:tcW w:w="1652" w:type="dxa"/>
          </w:tcPr>
          <w:p w14:paraId="0ABA0FB5" w14:textId="31206DF6" w:rsidR="002C39D6" w:rsidRPr="009B7038" w:rsidRDefault="002C39D6" w:rsidP="002C39D6">
            <w:pPr>
              <w:rPr>
                <w:lang w:val="en-US"/>
              </w:rPr>
            </w:pPr>
            <w:r>
              <w:rPr>
                <w:lang w:val="en-US"/>
              </w:rPr>
              <w:t>test</w:t>
            </w:r>
          </w:p>
        </w:tc>
        <w:tc>
          <w:tcPr>
            <w:tcW w:w="5465" w:type="dxa"/>
            <w:gridSpan w:val="3"/>
            <w:vMerge/>
          </w:tcPr>
          <w:p w14:paraId="79F55891" w14:textId="620B7442" w:rsidR="002C39D6" w:rsidRPr="009B7038" w:rsidRDefault="002C39D6" w:rsidP="002C39D6">
            <w:pPr>
              <w:rPr>
                <w:lang w:val="en-US"/>
              </w:rPr>
            </w:pPr>
          </w:p>
        </w:tc>
      </w:tr>
      <w:tr w:rsidR="002C39D6" w:rsidRPr="009B7038" w14:paraId="6B625D47" w14:textId="77777777" w:rsidTr="00290047">
        <w:trPr>
          <w:trHeight w:val="312"/>
        </w:trPr>
        <w:tc>
          <w:tcPr>
            <w:tcW w:w="1989" w:type="dxa"/>
            <w:vMerge/>
          </w:tcPr>
          <w:p w14:paraId="73A9D9E9" w14:textId="77777777" w:rsidR="002C39D6" w:rsidRPr="009B7038" w:rsidRDefault="002C39D6" w:rsidP="002C39D6">
            <w:pPr>
              <w:rPr>
                <w:lang w:val="en-US"/>
              </w:rPr>
            </w:pPr>
          </w:p>
        </w:tc>
        <w:tc>
          <w:tcPr>
            <w:tcW w:w="1652" w:type="dxa"/>
          </w:tcPr>
          <w:p w14:paraId="5619BE0C" w14:textId="2F5A3FAD" w:rsidR="002C39D6" w:rsidRPr="009B7038" w:rsidRDefault="002C39D6" w:rsidP="002C39D6">
            <w:pPr>
              <w:rPr>
                <w:lang w:val="en-US"/>
              </w:rPr>
            </w:pPr>
            <w:r>
              <w:rPr>
                <w:lang w:val="en-US"/>
              </w:rPr>
              <w:t>working</w:t>
            </w:r>
          </w:p>
        </w:tc>
        <w:tc>
          <w:tcPr>
            <w:tcW w:w="5465" w:type="dxa"/>
            <w:gridSpan w:val="3"/>
            <w:vMerge/>
          </w:tcPr>
          <w:p w14:paraId="0D8967DE" w14:textId="77777777" w:rsidR="002C39D6" w:rsidRPr="009B7038" w:rsidRDefault="002C39D6" w:rsidP="002C39D6">
            <w:pPr>
              <w:rPr>
                <w:lang w:val="en-US"/>
              </w:rPr>
            </w:pPr>
          </w:p>
        </w:tc>
      </w:tr>
    </w:tbl>
    <w:p w14:paraId="7D78AA2A" w14:textId="77777777" w:rsidR="00B81E21" w:rsidRPr="009B7038" w:rsidRDefault="00B81E21" w:rsidP="00DB10DD">
      <w:pPr>
        <w:rPr>
          <w:lang w:val="en-US"/>
        </w:rPr>
      </w:pPr>
    </w:p>
    <w:p w14:paraId="59DA2CE1" w14:textId="225F793C" w:rsidR="00FF4448" w:rsidRPr="009B7038" w:rsidRDefault="00474440" w:rsidP="00DB10DD">
      <w:pPr>
        <w:rPr>
          <w:lang w:val="en-US"/>
        </w:rPr>
      </w:pPr>
      <w:r w:rsidRPr="00474440">
        <w:rPr>
          <w:lang w:val="en-US"/>
        </w:rPr>
        <w:t>The following values should be used in the messages:</w:t>
      </w:r>
    </w:p>
    <w:p w14:paraId="4A1C4668" w14:textId="234FC03F" w:rsidR="00FF4448" w:rsidRPr="009B7038" w:rsidRDefault="00FF4448" w:rsidP="00FF4448">
      <w:pPr>
        <w:pStyle w:val="Akapitzlist"/>
        <w:numPr>
          <w:ilvl w:val="1"/>
          <w:numId w:val="16"/>
        </w:numPr>
        <w:rPr>
          <w:rFonts w:eastAsia="Calibri" w:cs="Times New Roman"/>
          <w:lang w:val="en-US"/>
        </w:rPr>
      </w:pPr>
      <w:r w:rsidRPr="009B7038">
        <w:rPr>
          <w:rFonts w:eastAsia="Calibri" w:cs="Times New Roman"/>
          <w:lang w:val="en-US" w:bidi="en-GB"/>
        </w:rPr>
        <w:t>PNRGOV:</w:t>
      </w:r>
    </w:p>
    <w:p w14:paraId="6560A193" w14:textId="75587F80" w:rsidR="00FF4448" w:rsidRPr="009B7038" w:rsidRDefault="00FF4448" w:rsidP="00FF4448">
      <w:pPr>
        <w:pStyle w:val="Akapitzlist"/>
        <w:ind w:left="1068" w:firstLine="348"/>
        <w:rPr>
          <w:rFonts w:eastAsia="Calibri" w:cs="Times New Roman"/>
          <w:szCs w:val="24"/>
          <w:lang w:val="en-US"/>
        </w:rPr>
      </w:pPr>
      <w:r w:rsidRPr="009B7038">
        <w:rPr>
          <w:rFonts w:eastAsia="Calibri" w:cs="Arial"/>
          <w:szCs w:val="24"/>
          <w:lang w:val="en-US" w:bidi="en-GB"/>
        </w:rPr>
        <w:t xml:space="preserve">UNB Segment Interchange Recipient ID Element:         </w:t>
      </w:r>
      <w:r w:rsidRPr="009B7038">
        <w:rPr>
          <w:rFonts w:eastAsia="Calibri" w:cs="Arial"/>
          <w:b/>
          <w:szCs w:val="24"/>
          <w:lang w:val="en-US" w:bidi="en-GB"/>
        </w:rPr>
        <w:t>PLPIUPNR</w:t>
      </w:r>
    </w:p>
    <w:p w14:paraId="3707F27A" w14:textId="4C0E294B" w:rsidR="00FF4448" w:rsidRPr="009B7038" w:rsidRDefault="00FF4448" w:rsidP="002A0120">
      <w:pPr>
        <w:ind w:left="708" w:firstLine="708"/>
        <w:rPr>
          <w:rFonts w:eastAsia="Calibri" w:cs="Times New Roman"/>
          <w:szCs w:val="24"/>
          <w:lang w:val="en-US"/>
        </w:rPr>
      </w:pPr>
      <w:r w:rsidRPr="009B7038">
        <w:rPr>
          <w:rFonts w:eastAsia="Calibri" w:cs="Arial"/>
          <w:szCs w:val="24"/>
          <w:lang w:val="en-US" w:bidi="en-GB"/>
        </w:rPr>
        <w:t>UNG Segment Application Recipient ID Element:          </w:t>
      </w:r>
      <w:r w:rsidRPr="009B7038">
        <w:rPr>
          <w:rFonts w:eastAsia="Calibri" w:cs="Arial"/>
          <w:b/>
          <w:szCs w:val="24"/>
          <w:lang w:val="en-US" w:bidi="en-GB"/>
        </w:rPr>
        <w:t>PLPIUPNR</w:t>
      </w:r>
    </w:p>
    <w:p w14:paraId="46EDF335" w14:textId="5C1CC433" w:rsidR="00FF4448" w:rsidRPr="009B7038" w:rsidRDefault="00FF4448" w:rsidP="00FF4448">
      <w:pPr>
        <w:pStyle w:val="Akapitzlist"/>
        <w:numPr>
          <w:ilvl w:val="1"/>
          <w:numId w:val="16"/>
        </w:numPr>
        <w:rPr>
          <w:rFonts w:eastAsia="Calibri" w:cs="Times New Roman"/>
          <w:lang w:val="en-US"/>
        </w:rPr>
      </w:pPr>
      <w:r w:rsidRPr="009B7038">
        <w:rPr>
          <w:rFonts w:eastAsia="Calibri" w:cs="Times New Roman"/>
          <w:lang w:val="en-US"/>
        </w:rPr>
        <w:t>API</w:t>
      </w:r>
      <w:r w:rsidR="002A0120" w:rsidRPr="009B7038">
        <w:rPr>
          <w:rFonts w:eastAsia="Calibri" w:cs="Times New Roman"/>
          <w:lang w:val="en-US"/>
        </w:rPr>
        <w:t>:</w:t>
      </w:r>
    </w:p>
    <w:p w14:paraId="31981DA2" w14:textId="4316FEA8" w:rsidR="00FF4448" w:rsidRPr="009B7038" w:rsidRDefault="00FF4448" w:rsidP="00FF4448">
      <w:pPr>
        <w:ind w:left="708" w:firstLine="708"/>
        <w:rPr>
          <w:rFonts w:eastAsia="Calibri" w:cs="Times New Roman"/>
          <w:szCs w:val="24"/>
          <w:lang w:val="en-US"/>
        </w:rPr>
      </w:pPr>
      <w:r w:rsidRPr="009B7038">
        <w:rPr>
          <w:rFonts w:eastAsia="Calibri" w:cs="Arial"/>
          <w:szCs w:val="24"/>
          <w:lang w:val="en-US" w:bidi="en-GB"/>
        </w:rPr>
        <w:t xml:space="preserve">UNB Segment Interchange Recipient ID Element:         </w:t>
      </w:r>
      <w:r w:rsidRPr="009B7038">
        <w:rPr>
          <w:rFonts w:eastAsia="Calibri" w:cs="Arial"/>
          <w:b/>
          <w:szCs w:val="24"/>
          <w:lang w:val="en-US" w:bidi="en-GB"/>
        </w:rPr>
        <w:t>PLPIUAPI</w:t>
      </w:r>
    </w:p>
    <w:p w14:paraId="35C917F8" w14:textId="565312F0" w:rsidR="009A6BAA" w:rsidRDefault="00FF4448" w:rsidP="002A0120">
      <w:pPr>
        <w:ind w:left="708" w:firstLine="708"/>
        <w:rPr>
          <w:rFonts w:eastAsia="Calibri" w:cs="Arial"/>
          <w:b/>
          <w:szCs w:val="24"/>
          <w:lang w:val="en-US" w:bidi="en-GB"/>
        </w:rPr>
      </w:pPr>
      <w:r w:rsidRPr="009B7038">
        <w:rPr>
          <w:rFonts w:eastAsia="Calibri" w:cs="Arial"/>
          <w:szCs w:val="24"/>
          <w:lang w:val="en-US" w:bidi="en-GB"/>
        </w:rPr>
        <w:t>UNG Segment Application Recipient ID Element:          </w:t>
      </w:r>
      <w:r w:rsidRPr="009B7038">
        <w:rPr>
          <w:rFonts w:eastAsia="Calibri" w:cs="Arial"/>
          <w:b/>
          <w:szCs w:val="24"/>
          <w:lang w:val="en-US" w:bidi="en-GB"/>
        </w:rPr>
        <w:t>PLPIUAPI</w:t>
      </w:r>
    </w:p>
    <w:p w14:paraId="21120D72" w14:textId="77777777" w:rsidR="00CC06D7" w:rsidRDefault="00CC06D7" w:rsidP="002A0120">
      <w:pPr>
        <w:ind w:left="708" w:firstLine="708"/>
        <w:rPr>
          <w:rFonts w:eastAsia="Calibri" w:cs="Arial"/>
          <w:b/>
          <w:bCs/>
          <w:szCs w:val="24"/>
          <w:lang w:val="en-US" w:eastAsia="ar-SA"/>
        </w:rPr>
      </w:pPr>
    </w:p>
    <w:p w14:paraId="42160AED" w14:textId="77777777" w:rsidR="00290047" w:rsidRPr="009B7038" w:rsidRDefault="00290047" w:rsidP="002A0120">
      <w:pPr>
        <w:ind w:left="708" w:firstLine="708"/>
        <w:rPr>
          <w:rFonts w:eastAsia="Calibri" w:cs="Arial"/>
          <w:b/>
          <w:bCs/>
          <w:szCs w:val="24"/>
          <w:lang w:val="en-US" w:eastAsia="ar-SA"/>
        </w:rPr>
      </w:pPr>
    </w:p>
    <w:p w14:paraId="22774617" w14:textId="170ACEFB" w:rsidR="008B2DA1" w:rsidRPr="009B7038" w:rsidRDefault="004123B1" w:rsidP="00A73025">
      <w:pPr>
        <w:pStyle w:val="Nagwek1"/>
        <w:rPr>
          <w:lang w:val="en-US"/>
        </w:rPr>
      </w:pPr>
      <w:bookmarkStart w:id="5" w:name="_Toc514239603"/>
      <w:r>
        <w:rPr>
          <w:lang w:val="en-US"/>
        </w:rPr>
        <w:lastRenderedPageBreak/>
        <w:t xml:space="preserve">Web </w:t>
      </w:r>
      <w:r w:rsidRPr="004123B1">
        <w:rPr>
          <w:lang w:val="en-US"/>
        </w:rPr>
        <w:t>Portal for data transfer</w:t>
      </w:r>
      <w:bookmarkEnd w:id="5"/>
    </w:p>
    <w:p w14:paraId="27B1C965" w14:textId="77777777" w:rsidR="009B5EC1" w:rsidRPr="009B7038" w:rsidRDefault="009B5EC1" w:rsidP="009B5EC1">
      <w:pPr>
        <w:rPr>
          <w:lang w:val="en-US"/>
        </w:rPr>
      </w:pPr>
    </w:p>
    <w:p w14:paraId="0B0D9CA5" w14:textId="56C0A2AE" w:rsidR="00CF0676" w:rsidRPr="00CF0676" w:rsidRDefault="00CF0676" w:rsidP="00CF0676">
      <w:pPr>
        <w:jc w:val="both"/>
        <w:rPr>
          <w:lang w:val="en-US"/>
        </w:rPr>
      </w:pPr>
      <w:r w:rsidRPr="00CF0676">
        <w:rPr>
          <w:lang w:val="en-US"/>
        </w:rPr>
        <w:t xml:space="preserve">Based on Article. 8 sec. 4 an air carrier that performs an irregular passenger air transport and does not have infrastructure </w:t>
      </w:r>
      <w:r>
        <w:rPr>
          <w:lang w:val="en-US"/>
        </w:rPr>
        <w:t>to process and send</w:t>
      </w:r>
      <w:r w:rsidRPr="00CF0676">
        <w:rPr>
          <w:lang w:val="en-US"/>
        </w:rPr>
        <w:t xml:space="preserve"> the protocols and data formats specified above, transfers PNR data in accordance with </w:t>
      </w:r>
      <w:r>
        <w:rPr>
          <w:lang w:val="en-US"/>
        </w:rPr>
        <w:t xml:space="preserve">a written </w:t>
      </w:r>
      <w:r w:rsidRPr="00CF0676">
        <w:rPr>
          <w:lang w:val="en-US"/>
        </w:rPr>
        <w:t>arrangements with the Chief Commandant</w:t>
      </w:r>
      <w:r w:rsidR="004B3F61">
        <w:rPr>
          <w:lang w:val="en-US"/>
        </w:rPr>
        <w:t xml:space="preserve">, among others </w:t>
      </w:r>
      <w:r w:rsidR="00B46C5F">
        <w:rPr>
          <w:lang w:val="en-US"/>
        </w:rPr>
        <w:t>via the</w:t>
      </w:r>
      <w:r w:rsidRPr="00CF0676">
        <w:rPr>
          <w:lang w:val="en-US"/>
        </w:rPr>
        <w:t xml:space="preserve"> port</w:t>
      </w:r>
      <w:r>
        <w:rPr>
          <w:lang w:val="en-US"/>
        </w:rPr>
        <w:t>al provided by the Border Guard for so-called</w:t>
      </w:r>
      <w:r w:rsidRPr="00CF0676">
        <w:rPr>
          <w:lang w:val="en-US"/>
        </w:rPr>
        <w:t xml:space="preserve"> "Small carriers".</w:t>
      </w:r>
    </w:p>
    <w:p w14:paraId="1843A263" w14:textId="5BC17E31" w:rsidR="00CA2925" w:rsidRPr="00CA2925" w:rsidRDefault="00CA2925" w:rsidP="00CA2925">
      <w:pPr>
        <w:jc w:val="both"/>
        <w:rPr>
          <w:color w:val="000000" w:themeColor="text1"/>
          <w:lang w:val="en-US"/>
        </w:rPr>
      </w:pPr>
      <w:r w:rsidRPr="00CA2925">
        <w:rPr>
          <w:color w:val="000000" w:themeColor="text1"/>
          <w:lang w:val="en-US"/>
        </w:rPr>
        <w:t xml:space="preserve">Via </w:t>
      </w:r>
      <w:r w:rsidR="004B3F61">
        <w:rPr>
          <w:color w:val="000000" w:themeColor="text1"/>
          <w:lang w:val="en-US"/>
        </w:rPr>
        <w:t xml:space="preserve">the portal, the air carrier </w:t>
      </w:r>
      <w:r w:rsidRPr="00CA2925">
        <w:rPr>
          <w:color w:val="000000" w:themeColor="text1"/>
          <w:lang w:val="en-US"/>
        </w:rPr>
        <w:t>enter</w:t>
      </w:r>
      <w:r w:rsidR="004B3F61">
        <w:rPr>
          <w:color w:val="000000" w:themeColor="text1"/>
          <w:lang w:val="en-US"/>
        </w:rPr>
        <w:t>s</w:t>
      </w:r>
      <w:r w:rsidRPr="00CA2925">
        <w:rPr>
          <w:color w:val="000000" w:themeColor="text1"/>
          <w:lang w:val="en-US"/>
        </w:rPr>
        <w:t xml:space="preserve"> PNR flight data, including passenger personal data, and then transfer it to the PIU. In addition, it is possible to send ready PNR messages via the portal in EDIFACT and XML formats. </w:t>
      </w:r>
    </w:p>
    <w:p w14:paraId="22A25C59" w14:textId="6EA12DE5" w:rsidR="00CF0676" w:rsidRPr="00CF0676" w:rsidRDefault="00CF0676" w:rsidP="00CF0676">
      <w:pPr>
        <w:jc w:val="both"/>
        <w:rPr>
          <w:lang w:val="en-US"/>
        </w:rPr>
      </w:pPr>
      <w:r w:rsidRPr="00CF0676">
        <w:rPr>
          <w:lang w:val="en-US"/>
        </w:rPr>
        <w:t>Where the transfer of PNR data is impossible due to a technical failure on the part of a carrier operating re</w:t>
      </w:r>
      <w:r w:rsidR="00B65BB2">
        <w:rPr>
          <w:lang w:val="en-US"/>
        </w:rPr>
        <w:t>gular flights, the carrier can</w:t>
      </w:r>
      <w:r w:rsidRPr="00CF0676">
        <w:rPr>
          <w:lang w:val="en-US"/>
        </w:rPr>
        <w:t xml:space="preserve"> use the above</w:t>
      </w:r>
      <w:r w:rsidR="00CA2925">
        <w:rPr>
          <w:lang w:val="en-US"/>
        </w:rPr>
        <w:t xml:space="preserve"> mentioned</w:t>
      </w:r>
      <w:r w:rsidRPr="00CF0676">
        <w:rPr>
          <w:lang w:val="en-US"/>
        </w:rPr>
        <w:t xml:space="preserve"> portal for the transfer of PNR data. The manner of submitting these data will be agreed with </w:t>
      </w:r>
      <w:r w:rsidR="00CA2925">
        <w:rPr>
          <w:lang w:val="en-US"/>
        </w:rPr>
        <w:t xml:space="preserve">PIU on a basis of a written </w:t>
      </w:r>
      <w:r w:rsidRPr="00CF0676">
        <w:rPr>
          <w:lang w:val="en-US"/>
        </w:rPr>
        <w:t>agreement (Article 8 (5)</w:t>
      </w:r>
      <w:r w:rsidR="00CA2925">
        <w:rPr>
          <w:lang w:val="en-US"/>
        </w:rPr>
        <w:t xml:space="preserve"> of PNR Act</w:t>
      </w:r>
      <w:r w:rsidRPr="00CF0676">
        <w:rPr>
          <w:lang w:val="en-US"/>
        </w:rPr>
        <w:t>).</w:t>
      </w:r>
    </w:p>
    <w:p w14:paraId="49BD8DB6" w14:textId="13239AA5" w:rsidR="00CF0676" w:rsidRPr="00CF0676" w:rsidRDefault="00CF0676" w:rsidP="00CF0676">
      <w:pPr>
        <w:jc w:val="both"/>
        <w:rPr>
          <w:lang w:val="en-US"/>
        </w:rPr>
      </w:pPr>
      <w:r w:rsidRPr="00CF0676">
        <w:rPr>
          <w:lang w:val="en-US"/>
        </w:rPr>
        <w:t xml:space="preserve">In the event of </w:t>
      </w:r>
      <w:r w:rsidR="00CA2925">
        <w:rPr>
          <w:lang w:val="en-US"/>
        </w:rPr>
        <w:t xml:space="preserve">a technical </w:t>
      </w:r>
      <w:r w:rsidRPr="00CF0676">
        <w:rPr>
          <w:lang w:val="en-US"/>
        </w:rPr>
        <w:t xml:space="preserve">failure occurring on the side of the carriers, resulting in the inability to transfer PNR data, the carrier fills in the form according to the </w:t>
      </w:r>
      <w:r w:rsidR="00CA2925">
        <w:rPr>
          <w:lang w:val="en-US"/>
        </w:rPr>
        <w:t>example</w:t>
      </w:r>
      <w:r w:rsidRPr="00CF0676">
        <w:rPr>
          <w:lang w:val="en-US"/>
        </w:rPr>
        <w:t xml:space="preserve"> specified in Annex 4 and sent it to the </w:t>
      </w:r>
      <w:r w:rsidR="00CA2925">
        <w:rPr>
          <w:lang w:val="en-US"/>
        </w:rPr>
        <w:t>Polish</w:t>
      </w:r>
      <w:r w:rsidRPr="00CF0676">
        <w:rPr>
          <w:lang w:val="en-US"/>
        </w:rPr>
        <w:t xml:space="preserve"> Passenger Information Unit.</w:t>
      </w:r>
    </w:p>
    <w:p w14:paraId="0AD6E852" w14:textId="3A7E0992" w:rsidR="00CF0676" w:rsidRDefault="00CF0676" w:rsidP="00CF0676">
      <w:pPr>
        <w:jc w:val="both"/>
        <w:rPr>
          <w:lang w:val="en-US"/>
        </w:rPr>
      </w:pPr>
      <w:r w:rsidRPr="00CF0676">
        <w:rPr>
          <w:lang w:val="en-US"/>
        </w:rPr>
        <w:t xml:space="preserve">In order to obtain an internet address for the "small carriers" portal, creating a user account and receiving access to it, please contact the </w:t>
      </w:r>
      <w:r w:rsidR="00CA2925">
        <w:rPr>
          <w:lang w:val="en-US"/>
        </w:rPr>
        <w:t>Polish</w:t>
      </w:r>
      <w:r w:rsidRPr="00CF0676">
        <w:rPr>
          <w:lang w:val="en-US"/>
        </w:rPr>
        <w:t xml:space="preserve"> Passenger Information Unit.</w:t>
      </w:r>
    </w:p>
    <w:p w14:paraId="3A003EDC" w14:textId="428C7235" w:rsidR="00290B35" w:rsidRPr="009B7038" w:rsidRDefault="004123B1" w:rsidP="00A73025">
      <w:pPr>
        <w:pStyle w:val="Nagwek1"/>
        <w:rPr>
          <w:lang w:val="en-US"/>
        </w:rPr>
      </w:pPr>
      <w:bookmarkStart w:id="6" w:name="_Toc514239604"/>
      <w:r w:rsidRPr="004123B1">
        <w:rPr>
          <w:lang w:val="en-US"/>
        </w:rPr>
        <w:t>Contact details</w:t>
      </w:r>
      <w:bookmarkEnd w:id="6"/>
    </w:p>
    <w:p w14:paraId="5D7A1BAC" w14:textId="77777777" w:rsidR="00290B35" w:rsidRPr="009B7038" w:rsidRDefault="00290B35" w:rsidP="00290B35">
      <w:pPr>
        <w:rPr>
          <w:lang w:val="en-US"/>
        </w:rPr>
      </w:pPr>
    </w:p>
    <w:tbl>
      <w:tblPr>
        <w:tblStyle w:val="Tabela-Siatka"/>
        <w:tblW w:w="9776" w:type="dxa"/>
        <w:tblLayout w:type="fixed"/>
        <w:tblLook w:val="04A0" w:firstRow="1" w:lastRow="0" w:firstColumn="1" w:lastColumn="0" w:noHBand="0" w:noVBand="1"/>
      </w:tblPr>
      <w:tblGrid>
        <w:gridCol w:w="1555"/>
        <w:gridCol w:w="3543"/>
        <w:gridCol w:w="1985"/>
        <w:gridCol w:w="2693"/>
      </w:tblGrid>
      <w:tr w:rsidR="001A5824" w:rsidRPr="009B7038" w14:paraId="4B63B7AB" w14:textId="3F3A59F3" w:rsidTr="008A7CFF">
        <w:tc>
          <w:tcPr>
            <w:tcW w:w="1555" w:type="dxa"/>
          </w:tcPr>
          <w:p w14:paraId="0AB448F1" w14:textId="2ECE0B5D" w:rsidR="001A5824" w:rsidRPr="009B7038" w:rsidRDefault="00D21EB8" w:rsidP="00D5057A">
            <w:pPr>
              <w:jc w:val="center"/>
              <w:rPr>
                <w:b/>
                <w:lang w:val="en-US"/>
              </w:rPr>
            </w:pPr>
            <w:r>
              <w:rPr>
                <w:b/>
                <w:lang w:val="en-US"/>
              </w:rPr>
              <w:t>Contact</w:t>
            </w:r>
          </w:p>
        </w:tc>
        <w:tc>
          <w:tcPr>
            <w:tcW w:w="3543" w:type="dxa"/>
          </w:tcPr>
          <w:p w14:paraId="721FE340" w14:textId="2BB05291" w:rsidR="001A5824" w:rsidRPr="009B7038" w:rsidRDefault="001A5824" w:rsidP="00D5057A">
            <w:pPr>
              <w:jc w:val="center"/>
              <w:rPr>
                <w:b/>
                <w:lang w:val="en-US"/>
              </w:rPr>
            </w:pPr>
            <w:r w:rsidRPr="009B7038">
              <w:rPr>
                <w:b/>
                <w:lang w:val="en-US"/>
              </w:rPr>
              <w:t>E-mail</w:t>
            </w:r>
            <w:r w:rsidR="00C84743">
              <w:rPr>
                <w:b/>
                <w:lang w:val="en-US"/>
              </w:rPr>
              <w:t>/address</w:t>
            </w:r>
          </w:p>
        </w:tc>
        <w:tc>
          <w:tcPr>
            <w:tcW w:w="1985" w:type="dxa"/>
          </w:tcPr>
          <w:p w14:paraId="4C5DF3ED" w14:textId="722CE896" w:rsidR="001A5824" w:rsidRPr="009B7038" w:rsidRDefault="00D21EB8" w:rsidP="00D21EB8">
            <w:pPr>
              <w:jc w:val="center"/>
              <w:rPr>
                <w:b/>
                <w:lang w:val="en-US"/>
              </w:rPr>
            </w:pPr>
            <w:r>
              <w:rPr>
                <w:b/>
                <w:lang w:val="en-US"/>
              </w:rPr>
              <w:t>Telephone</w:t>
            </w:r>
            <w:r w:rsidR="0054769C">
              <w:rPr>
                <w:b/>
                <w:lang w:val="en-US"/>
              </w:rPr>
              <w:t>/fax</w:t>
            </w:r>
          </w:p>
        </w:tc>
        <w:tc>
          <w:tcPr>
            <w:tcW w:w="2693" w:type="dxa"/>
          </w:tcPr>
          <w:p w14:paraId="3C99A063" w14:textId="7563EB52" w:rsidR="001A5824" w:rsidRPr="009B7038" w:rsidRDefault="00D21EB8" w:rsidP="00D5057A">
            <w:pPr>
              <w:jc w:val="center"/>
              <w:rPr>
                <w:b/>
                <w:lang w:val="en-US"/>
              </w:rPr>
            </w:pPr>
            <w:r>
              <w:rPr>
                <w:b/>
                <w:lang w:val="en-US"/>
              </w:rPr>
              <w:t>C</w:t>
            </w:r>
            <w:r w:rsidRPr="00D21EB8">
              <w:rPr>
                <w:b/>
                <w:lang w:val="en-US"/>
              </w:rPr>
              <w:t>ompetence</w:t>
            </w:r>
          </w:p>
        </w:tc>
      </w:tr>
      <w:tr w:rsidR="001A5824" w:rsidRPr="009B7038" w14:paraId="14B93DCE" w14:textId="6CAAB906" w:rsidTr="008A7CFF">
        <w:tc>
          <w:tcPr>
            <w:tcW w:w="1555" w:type="dxa"/>
            <w:vAlign w:val="center"/>
          </w:tcPr>
          <w:p w14:paraId="4B89FC87" w14:textId="294DE0A8" w:rsidR="001A5824" w:rsidRPr="009B7038" w:rsidRDefault="00D21EB8" w:rsidP="00C84743">
            <w:pPr>
              <w:jc w:val="center"/>
              <w:rPr>
                <w:rFonts w:cstheme="minorHAnsi"/>
                <w:lang w:val="en-US"/>
              </w:rPr>
            </w:pPr>
            <w:r>
              <w:rPr>
                <w:rFonts w:cstheme="minorHAnsi"/>
                <w:lang w:val="en-US"/>
              </w:rPr>
              <w:t>Passenger</w:t>
            </w:r>
            <w:r>
              <w:t xml:space="preserve"> </w:t>
            </w:r>
            <w:r w:rsidRPr="00D21EB8">
              <w:rPr>
                <w:rFonts w:cstheme="minorHAnsi"/>
                <w:lang w:val="en-US"/>
              </w:rPr>
              <w:t>Information Unit (PIU)</w:t>
            </w:r>
            <w:r>
              <w:rPr>
                <w:rFonts w:cstheme="minorHAnsi"/>
                <w:lang w:val="en-US"/>
              </w:rPr>
              <w:t xml:space="preserve"> </w:t>
            </w:r>
          </w:p>
        </w:tc>
        <w:tc>
          <w:tcPr>
            <w:tcW w:w="3543" w:type="dxa"/>
            <w:vAlign w:val="center"/>
          </w:tcPr>
          <w:p w14:paraId="265C4DBC" w14:textId="1087B0F2" w:rsidR="001A5824" w:rsidRDefault="00FD54AF" w:rsidP="002F415E">
            <w:pPr>
              <w:jc w:val="center"/>
              <w:rPr>
                <w:rFonts w:cstheme="minorHAnsi"/>
                <w:lang w:val="en-US"/>
              </w:rPr>
            </w:pPr>
            <w:hyperlink r:id="rId12" w:history="1">
              <w:r w:rsidR="00C84743" w:rsidRPr="001E4101">
                <w:rPr>
                  <w:rStyle w:val="Hipercze"/>
                  <w:rFonts w:cstheme="minorHAnsi"/>
                  <w:lang w:val="en-US"/>
                </w:rPr>
                <w:t>piu.pl@strazgraniczna.pl</w:t>
              </w:r>
            </w:hyperlink>
          </w:p>
          <w:p w14:paraId="39D90F8F" w14:textId="77777777" w:rsidR="00C84743" w:rsidRDefault="00C84743" w:rsidP="00C84743">
            <w:pPr>
              <w:jc w:val="center"/>
              <w:rPr>
                <w:rFonts w:cstheme="minorHAnsi"/>
                <w:lang w:val="en-US"/>
              </w:rPr>
            </w:pPr>
            <w:r>
              <w:rPr>
                <w:rFonts w:cstheme="minorHAnsi"/>
                <w:lang w:val="en-US"/>
              </w:rPr>
              <w:t>Al. Niepodległości 100</w:t>
            </w:r>
          </w:p>
          <w:p w14:paraId="37E86EC9" w14:textId="24B83C13" w:rsidR="00C84743" w:rsidRDefault="00C84743" w:rsidP="00C84743">
            <w:pPr>
              <w:jc w:val="center"/>
              <w:rPr>
                <w:rFonts w:cstheme="minorHAnsi"/>
                <w:lang w:val="en-US"/>
              </w:rPr>
            </w:pPr>
            <w:r>
              <w:rPr>
                <w:rFonts w:cstheme="minorHAnsi"/>
                <w:lang w:val="en-US"/>
              </w:rPr>
              <w:t>02-514 Warsaw</w:t>
            </w:r>
          </w:p>
          <w:p w14:paraId="578ACBF3" w14:textId="77777777" w:rsidR="00C84743" w:rsidRDefault="00C84743" w:rsidP="00C84743">
            <w:pPr>
              <w:jc w:val="center"/>
              <w:rPr>
                <w:rFonts w:cstheme="minorHAnsi"/>
                <w:lang w:val="en-US"/>
              </w:rPr>
            </w:pPr>
            <w:r>
              <w:rPr>
                <w:rFonts w:cstheme="minorHAnsi"/>
                <w:lang w:val="en-US"/>
              </w:rPr>
              <w:t>Poland</w:t>
            </w:r>
          </w:p>
          <w:p w14:paraId="125146FB" w14:textId="02BF1328" w:rsidR="0054769C" w:rsidRPr="009B7038" w:rsidRDefault="0054769C" w:rsidP="00C84743">
            <w:pPr>
              <w:jc w:val="center"/>
              <w:rPr>
                <w:rFonts w:cstheme="minorHAnsi"/>
                <w:lang w:val="en-US"/>
              </w:rPr>
            </w:pPr>
            <w:r w:rsidRPr="00C2082E">
              <w:rPr>
                <w:rFonts w:cstheme="minorHAnsi"/>
              </w:rPr>
              <w:t>ePUAP –adres skrytki: KGSG/PNR</w:t>
            </w:r>
          </w:p>
        </w:tc>
        <w:tc>
          <w:tcPr>
            <w:tcW w:w="1985" w:type="dxa"/>
            <w:vAlign w:val="center"/>
          </w:tcPr>
          <w:p w14:paraId="63330F08" w14:textId="77777777" w:rsidR="0054769C" w:rsidRDefault="0054769C" w:rsidP="0054769C">
            <w:pPr>
              <w:rPr>
                <w:rFonts w:cstheme="minorHAnsi"/>
                <w:szCs w:val="24"/>
              </w:rPr>
            </w:pPr>
            <w:r w:rsidRPr="001A5824">
              <w:rPr>
                <w:rFonts w:cstheme="minorHAnsi"/>
              </w:rPr>
              <w:t xml:space="preserve">+48 </w:t>
            </w:r>
            <w:r w:rsidRPr="001A5824">
              <w:rPr>
                <w:rFonts w:cstheme="minorHAnsi"/>
                <w:szCs w:val="24"/>
              </w:rPr>
              <w:t>22 513 55 00</w:t>
            </w:r>
          </w:p>
          <w:p w14:paraId="38D49CAB" w14:textId="77777777" w:rsidR="0054769C" w:rsidRDefault="0054769C" w:rsidP="0054769C">
            <w:pPr>
              <w:rPr>
                <w:rFonts w:cstheme="minorHAnsi"/>
                <w:szCs w:val="24"/>
              </w:rPr>
            </w:pPr>
          </w:p>
          <w:p w14:paraId="4F8B2223" w14:textId="77777777" w:rsidR="0054769C" w:rsidRDefault="0054769C" w:rsidP="0054769C">
            <w:pPr>
              <w:rPr>
                <w:rFonts w:cstheme="minorHAnsi"/>
                <w:szCs w:val="24"/>
              </w:rPr>
            </w:pPr>
            <w:r w:rsidRPr="00C2082E">
              <w:rPr>
                <w:rFonts w:cstheme="minorHAnsi"/>
                <w:szCs w:val="24"/>
              </w:rPr>
              <w:t>Fax:</w:t>
            </w:r>
          </w:p>
          <w:p w14:paraId="27A986A3" w14:textId="77777777" w:rsidR="0054769C" w:rsidRPr="00C2082E" w:rsidRDefault="0054769C" w:rsidP="0054769C">
            <w:pPr>
              <w:rPr>
                <w:rFonts w:cstheme="minorHAnsi"/>
                <w:szCs w:val="24"/>
              </w:rPr>
            </w:pPr>
            <w:r w:rsidRPr="00C2082E">
              <w:rPr>
                <w:rFonts w:cstheme="minorHAnsi"/>
                <w:szCs w:val="24"/>
              </w:rPr>
              <w:t>+48 22 500 46 00</w:t>
            </w:r>
          </w:p>
          <w:p w14:paraId="531CD8E2" w14:textId="2D9EE09A" w:rsidR="001A5824" w:rsidRPr="009B7038" w:rsidRDefault="0054769C" w:rsidP="0054769C">
            <w:pPr>
              <w:rPr>
                <w:rFonts w:cstheme="minorHAnsi"/>
                <w:lang w:val="en-US"/>
              </w:rPr>
            </w:pPr>
            <w:r w:rsidRPr="00C2082E">
              <w:rPr>
                <w:rFonts w:cstheme="minorHAnsi"/>
                <w:szCs w:val="24"/>
              </w:rPr>
              <w:t>+48 22 500 46 01</w:t>
            </w:r>
          </w:p>
        </w:tc>
        <w:tc>
          <w:tcPr>
            <w:tcW w:w="2693" w:type="dxa"/>
            <w:vAlign w:val="center"/>
          </w:tcPr>
          <w:p w14:paraId="6C890AD2" w14:textId="375E31BD" w:rsidR="001A5824" w:rsidRPr="009B7038" w:rsidRDefault="00D21EB8" w:rsidP="00D21EB8">
            <w:pPr>
              <w:rPr>
                <w:rFonts w:cstheme="minorHAnsi"/>
                <w:lang w:val="en-US"/>
              </w:rPr>
            </w:pPr>
            <w:r w:rsidRPr="00D21EB8">
              <w:rPr>
                <w:rFonts w:cstheme="minorHAnsi"/>
                <w:lang w:val="en-US"/>
              </w:rPr>
              <w:t xml:space="preserve">The scope of information resulting from the law on the processing of passenger name </w:t>
            </w:r>
            <w:r>
              <w:rPr>
                <w:rFonts w:cstheme="minorHAnsi"/>
                <w:lang w:val="en-US"/>
              </w:rPr>
              <w:t>record</w:t>
            </w:r>
            <w:r w:rsidRPr="00D21EB8">
              <w:rPr>
                <w:rFonts w:cstheme="minorHAnsi"/>
                <w:lang w:val="en-US"/>
              </w:rPr>
              <w:t>.</w:t>
            </w:r>
          </w:p>
        </w:tc>
      </w:tr>
      <w:tr w:rsidR="001A5824" w:rsidRPr="009B7038" w14:paraId="3BFA36E0" w14:textId="60710D01" w:rsidTr="008A7CFF">
        <w:tc>
          <w:tcPr>
            <w:tcW w:w="1555" w:type="dxa"/>
            <w:vAlign w:val="center"/>
          </w:tcPr>
          <w:p w14:paraId="69F04D1F" w14:textId="180D6C8D" w:rsidR="001A5824" w:rsidRPr="009B7038" w:rsidRDefault="001A5824" w:rsidP="00D5057A">
            <w:pPr>
              <w:jc w:val="center"/>
              <w:rPr>
                <w:rFonts w:cstheme="minorHAnsi"/>
                <w:lang w:val="en-US"/>
              </w:rPr>
            </w:pPr>
            <w:r w:rsidRPr="009B7038">
              <w:rPr>
                <w:rFonts w:cstheme="minorHAnsi"/>
                <w:lang w:val="en-US"/>
              </w:rPr>
              <w:t xml:space="preserve">Service Desk  </w:t>
            </w:r>
          </w:p>
          <w:p w14:paraId="3E2597C5" w14:textId="3F2C32A5" w:rsidR="001A5824" w:rsidRPr="009B7038" w:rsidRDefault="001A5824" w:rsidP="00D5057A">
            <w:pPr>
              <w:jc w:val="center"/>
              <w:rPr>
                <w:rFonts w:cstheme="minorHAnsi"/>
                <w:lang w:val="en-US"/>
              </w:rPr>
            </w:pPr>
            <w:r w:rsidRPr="009B7038">
              <w:rPr>
                <w:rFonts w:cstheme="minorHAnsi"/>
                <w:lang w:val="en-US"/>
              </w:rPr>
              <w:t>(24</w:t>
            </w:r>
            <w:r w:rsidR="002F3F02">
              <w:rPr>
                <w:rFonts w:cstheme="minorHAnsi"/>
                <w:lang w:val="en-US"/>
              </w:rPr>
              <w:t>/7)</w:t>
            </w:r>
          </w:p>
          <w:p w14:paraId="14609CBD" w14:textId="77777777" w:rsidR="001A5824" w:rsidRPr="009B7038" w:rsidRDefault="001A5824" w:rsidP="00D5057A">
            <w:pPr>
              <w:jc w:val="center"/>
              <w:rPr>
                <w:rFonts w:cstheme="minorHAnsi"/>
                <w:lang w:val="en-US"/>
              </w:rPr>
            </w:pPr>
          </w:p>
        </w:tc>
        <w:tc>
          <w:tcPr>
            <w:tcW w:w="3543" w:type="dxa"/>
            <w:vAlign w:val="center"/>
          </w:tcPr>
          <w:p w14:paraId="4AE8CC16" w14:textId="0A0DB097" w:rsidR="001A5824" w:rsidRPr="009B7038" w:rsidRDefault="001A5824" w:rsidP="002F415E">
            <w:pPr>
              <w:jc w:val="center"/>
              <w:rPr>
                <w:rFonts w:cstheme="minorHAnsi"/>
                <w:lang w:val="en-US"/>
              </w:rPr>
            </w:pPr>
            <w:r w:rsidRPr="009B7038">
              <w:rPr>
                <w:rFonts w:cstheme="minorHAnsi"/>
                <w:lang w:val="en-US"/>
              </w:rPr>
              <w:t>servicedesk@strazgraniczna.pl</w:t>
            </w:r>
          </w:p>
        </w:tc>
        <w:tc>
          <w:tcPr>
            <w:tcW w:w="1985" w:type="dxa"/>
            <w:vAlign w:val="center"/>
          </w:tcPr>
          <w:p w14:paraId="7E95E2D9" w14:textId="198C452D" w:rsidR="001A5824" w:rsidRPr="009B7038" w:rsidRDefault="001A5824" w:rsidP="00D5057A">
            <w:pPr>
              <w:rPr>
                <w:rFonts w:cstheme="minorHAnsi"/>
                <w:lang w:val="en-US"/>
              </w:rPr>
            </w:pPr>
            <w:r w:rsidRPr="009B7038">
              <w:rPr>
                <w:rFonts w:cstheme="minorHAnsi"/>
                <w:lang w:val="en-US"/>
              </w:rPr>
              <w:t>+48 797 337 000</w:t>
            </w:r>
          </w:p>
          <w:p w14:paraId="5FEA5636" w14:textId="29853E85" w:rsidR="001A5824" w:rsidRPr="009B7038" w:rsidRDefault="001A5824" w:rsidP="00D5057A">
            <w:pPr>
              <w:rPr>
                <w:rFonts w:cstheme="minorHAnsi"/>
                <w:lang w:val="en-US"/>
              </w:rPr>
            </w:pPr>
            <w:r w:rsidRPr="009B7038">
              <w:rPr>
                <w:rFonts w:cstheme="minorHAnsi"/>
                <w:lang w:val="en-US"/>
              </w:rPr>
              <w:t>+48 91 434 6029</w:t>
            </w:r>
          </w:p>
        </w:tc>
        <w:tc>
          <w:tcPr>
            <w:tcW w:w="2693" w:type="dxa"/>
            <w:vAlign w:val="center"/>
          </w:tcPr>
          <w:p w14:paraId="6C0CBCCC" w14:textId="58CAE282" w:rsidR="00C32B87" w:rsidRPr="009B7038" w:rsidRDefault="002F3F02" w:rsidP="002F3F02">
            <w:pPr>
              <w:rPr>
                <w:rFonts w:cstheme="minorHAnsi"/>
                <w:lang w:val="en-US"/>
              </w:rPr>
            </w:pPr>
            <w:r w:rsidRPr="002F3F02">
              <w:rPr>
                <w:lang w:val="en-US"/>
              </w:rPr>
              <w:t xml:space="preserve">Technical problems related to data transfer, carrier system failure, loss of connection with </w:t>
            </w:r>
            <w:r>
              <w:rPr>
                <w:lang w:val="en-US"/>
              </w:rPr>
              <w:t>NIS</w:t>
            </w:r>
            <w:r w:rsidRPr="002F3F02">
              <w:rPr>
                <w:lang w:val="en-US"/>
              </w:rPr>
              <w:t xml:space="preserve"> PNR.</w:t>
            </w:r>
          </w:p>
        </w:tc>
      </w:tr>
      <w:tr w:rsidR="00510949" w:rsidRPr="009B7038" w14:paraId="5F3AEF41" w14:textId="3FB3CB5B" w:rsidTr="008A7CFF">
        <w:trPr>
          <w:trHeight w:val="1604"/>
        </w:trPr>
        <w:tc>
          <w:tcPr>
            <w:tcW w:w="1555" w:type="dxa"/>
            <w:vAlign w:val="center"/>
          </w:tcPr>
          <w:p w14:paraId="14E88FEF" w14:textId="740FC13E" w:rsidR="00510949" w:rsidRPr="009B7038" w:rsidRDefault="002F3F02" w:rsidP="002F415E">
            <w:pPr>
              <w:jc w:val="center"/>
              <w:rPr>
                <w:rFonts w:cstheme="minorHAnsi"/>
                <w:lang w:val="en-US"/>
              </w:rPr>
            </w:pPr>
            <w:r w:rsidRPr="002F3F02">
              <w:rPr>
                <w:rFonts w:cstheme="minorHAnsi"/>
                <w:lang w:val="en-US"/>
              </w:rPr>
              <w:t>Technical Support</w:t>
            </w:r>
          </w:p>
        </w:tc>
        <w:tc>
          <w:tcPr>
            <w:tcW w:w="3543" w:type="dxa"/>
            <w:vAlign w:val="center"/>
          </w:tcPr>
          <w:p w14:paraId="7BFD1C55" w14:textId="4BA16788" w:rsidR="00510949" w:rsidRPr="009B7038" w:rsidRDefault="00510949" w:rsidP="002F415E">
            <w:pPr>
              <w:jc w:val="center"/>
              <w:rPr>
                <w:rFonts w:cstheme="minorHAnsi"/>
                <w:lang w:val="en-US"/>
              </w:rPr>
            </w:pPr>
            <w:r w:rsidRPr="009B7038">
              <w:rPr>
                <w:rFonts w:cstheme="minorHAnsi"/>
                <w:lang w:val="en-US"/>
              </w:rPr>
              <w:t>ksipnrsupport@strazgraniczna.pl</w:t>
            </w:r>
          </w:p>
        </w:tc>
        <w:tc>
          <w:tcPr>
            <w:tcW w:w="1985" w:type="dxa"/>
            <w:vAlign w:val="center"/>
          </w:tcPr>
          <w:p w14:paraId="3834DE24" w14:textId="77777777" w:rsidR="00510949" w:rsidRPr="009B7038" w:rsidRDefault="00510949" w:rsidP="002F415E">
            <w:pPr>
              <w:rPr>
                <w:rFonts w:cstheme="minorHAnsi"/>
                <w:lang w:val="en-US"/>
              </w:rPr>
            </w:pPr>
          </w:p>
        </w:tc>
        <w:tc>
          <w:tcPr>
            <w:tcW w:w="2693" w:type="dxa"/>
          </w:tcPr>
          <w:p w14:paraId="07384904" w14:textId="07661C8B" w:rsidR="002F3F02" w:rsidRPr="002F3F02" w:rsidRDefault="002F3F02" w:rsidP="002F3F02">
            <w:pPr>
              <w:rPr>
                <w:rFonts w:cstheme="minorHAnsi"/>
                <w:lang w:val="en-US"/>
              </w:rPr>
            </w:pPr>
            <w:r w:rsidRPr="002F3F02">
              <w:rPr>
                <w:rFonts w:cstheme="minorHAnsi"/>
                <w:lang w:val="en-US"/>
              </w:rPr>
              <w:t xml:space="preserve">Configuration details of the </w:t>
            </w:r>
            <w:r>
              <w:rPr>
                <w:rFonts w:cstheme="minorHAnsi"/>
                <w:lang w:val="en-US"/>
              </w:rPr>
              <w:t>NIS</w:t>
            </w:r>
            <w:r w:rsidRPr="002F3F02">
              <w:rPr>
                <w:rFonts w:cstheme="minorHAnsi"/>
                <w:lang w:val="en-US"/>
              </w:rPr>
              <w:t xml:space="preserve"> PNR system.</w:t>
            </w:r>
          </w:p>
          <w:p w14:paraId="6F8D359A" w14:textId="1555D78D" w:rsidR="00510949" w:rsidRPr="009B7038" w:rsidRDefault="002F3F02" w:rsidP="002F3F02">
            <w:pPr>
              <w:rPr>
                <w:rFonts w:cstheme="minorHAnsi"/>
                <w:lang w:val="en-US"/>
              </w:rPr>
            </w:pPr>
            <w:r w:rsidRPr="002F3F02">
              <w:rPr>
                <w:rFonts w:cstheme="minorHAnsi"/>
                <w:lang w:val="en-US"/>
              </w:rPr>
              <w:t>Network addresses for individual data transmission protocols.</w:t>
            </w:r>
          </w:p>
        </w:tc>
      </w:tr>
    </w:tbl>
    <w:p w14:paraId="1C2BB8E9" w14:textId="77777777" w:rsidR="00060D08" w:rsidRDefault="00060D08" w:rsidP="00290B35">
      <w:pPr>
        <w:rPr>
          <w:lang w:val="en-US"/>
        </w:rPr>
      </w:pPr>
    </w:p>
    <w:p w14:paraId="1E334778" w14:textId="2DB918EC" w:rsidR="00B8343F" w:rsidRPr="00B8343F" w:rsidRDefault="00B8343F" w:rsidP="00B8343F">
      <w:pPr>
        <w:jc w:val="both"/>
        <w:rPr>
          <w:lang w:val="en-US"/>
        </w:rPr>
      </w:pPr>
      <w:r w:rsidRPr="00B8343F">
        <w:rPr>
          <w:lang w:val="en-US"/>
        </w:rPr>
        <w:lastRenderedPageBreak/>
        <w:t xml:space="preserve">Based on Article. 10. sec. 1 in order to ensure the effective transfer of PNR data, in order to ensure the effective transfer of PNR data, within 14 days prior to the commencement of PNR flights, he shall inform in writing or in an electronic form </w:t>
      </w:r>
      <w:r>
        <w:rPr>
          <w:lang w:val="en-US"/>
        </w:rPr>
        <w:t>to</w:t>
      </w:r>
      <w:r w:rsidRPr="00B8343F">
        <w:rPr>
          <w:lang w:val="en-US"/>
        </w:rPr>
        <w:t xml:space="preserve"> the PIU </w:t>
      </w:r>
      <w:r>
        <w:rPr>
          <w:lang w:val="en-US"/>
        </w:rPr>
        <w:t>about</w:t>
      </w:r>
      <w:r w:rsidRPr="00B8343F">
        <w:rPr>
          <w:lang w:val="en-US"/>
        </w:rPr>
        <w:t>:</w:t>
      </w:r>
    </w:p>
    <w:p w14:paraId="30499B7D" w14:textId="4DB955BB" w:rsidR="00B8343F" w:rsidRPr="00B8343F" w:rsidRDefault="00B8343F" w:rsidP="00B8343F">
      <w:pPr>
        <w:jc w:val="both"/>
        <w:rPr>
          <w:lang w:val="en-US"/>
        </w:rPr>
      </w:pPr>
      <w:r w:rsidRPr="00B8343F">
        <w:rPr>
          <w:lang w:val="en-US"/>
        </w:rPr>
        <w:t>1) name</w:t>
      </w:r>
      <w:r>
        <w:rPr>
          <w:lang w:val="en-US"/>
        </w:rPr>
        <w:t xml:space="preserve"> of the carrier</w:t>
      </w:r>
      <w:r w:rsidRPr="00B8343F">
        <w:rPr>
          <w:lang w:val="en-US"/>
        </w:rPr>
        <w:t>, address, telephone number and e-mail address - attachment 1,</w:t>
      </w:r>
    </w:p>
    <w:p w14:paraId="12DEDC89" w14:textId="05C6246B" w:rsidR="00B8343F" w:rsidRPr="00B8343F" w:rsidRDefault="00B8343F" w:rsidP="00B8343F">
      <w:pPr>
        <w:jc w:val="both"/>
        <w:rPr>
          <w:lang w:val="en-US"/>
        </w:rPr>
      </w:pPr>
      <w:r w:rsidRPr="00B8343F">
        <w:rPr>
          <w:lang w:val="en-US"/>
        </w:rPr>
        <w:t xml:space="preserve">2) protocol and data format from among those specified in the implementing regulations issued on the basis of art. 8 sec. 3 point 1, which </w:t>
      </w:r>
      <w:r>
        <w:rPr>
          <w:lang w:val="en-US"/>
        </w:rPr>
        <w:t xml:space="preserve">were </w:t>
      </w:r>
      <w:r w:rsidRPr="00B8343F">
        <w:rPr>
          <w:lang w:val="en-US"/>
        </w:rPr>
        <w:t>chose</w:t>
      </w:r>
      <w:r>
        <w:rPr>
          <w:lang w:val="en-US"/>
        </w:rPr>
        <w:t>n</w:t>
      </w:r>
      <w:r w:rsidRPr="00B8343F">
        <w:rPr>
          <w:lang w:val="en-US"/>
        </w:rPr>
        <w:t xml:space="preserve"> to transfer PNR data to </w:t>
      </w:r>
      <w:r>
        <w:rPr>
          <w:lang w:val="en-US"/>
        </w:rPr>
        <w:t>PIU</w:t>
      </w:r>
      <w:r w:rsidRPr="00B8343F">
        <w:rPr>
          <w:lang w:val="en-US"/>
        </w:rPr>
        <w:t>, - Annex 2,</w:t>
      </w:r>
    </w:p>
    <w:p w14:paraId="0ABF2A3F" w14:textId="2ECA7286" w:rsidR="00B8343F" w:rsidRPr="00B8343F" w:rsidRDefault="00B8343F" w:rsidP="00B8343F">
      <w:pPr>
        <w:jc w:val="both"/>
        <w:rPr>
          <w:lang w:val="en-US"/>
        </w:rPr>
      </w:pPr>
      <w:r w:rsidRPr="00B8343F">
        <w:rPr>
          <w:lang w:val="en-US"/>
        </w:rPr>
        <w:t xml:space="preserve">3) PNR schedules or flight programs established by </w:t>
      </w:r>
      <w:r w:rsidR="0088263B">
        <w:rPr>
          <w:lang w:val="en-US"/>
        </w:rPr>
        <w:t>the carrier</w:t>
      </w:r>
      <w:r w:rsidRPr="00B8343F">
        <w:rPr>
          <w:lang w:val="en-US"/>
        </w:rPr>
        <w:t xml:space="preserve"> - in the form of a structured document containing in particular: name of the carrier, departure / arrival date, departure / arrival time, flight number, airline code, departure / arrival airport,</w:t>
      </w:r>
    </w:p>
    <w:p w14:paraId="2436D58B" w14:textId="62C46862" w:rsidR="00B8343F" w:rsidRDefault="00B8343F" w:rsidP="00B8343F">
      <w:pPr>
        <w:jc w:val="both"/>
        <w:rPr>
          <w:lang w:val="en-US"/>
        </w:rPr>
      </w:pPr>
      <w:r w:rsidRPr="00B8343F">
        <w:rPr>
          <w:lang w:val="en-US"/>
        </w:rPr>
        <w:t>4) elements of the category of PNR data collected by him - Annex 3.</w:t>
      </w:r>
    </w:p>
    <w:p w14:paraId="5127BC3A" w14:textId="77777777" w:rsidR="0088263B" w:rsidRDefault="0088263B" w:rsidP="00B8343F">
      <w:pPr>
        <w:jc w:val="both"/>
        <w:rPr>
          <w:lang w:val="en-US"/>
        </w:rPr>
      </w:pPr>
    </w:p>
    <w:p w14:paraId="7C6CE225" w14:textId="77777777" w:rsidR="0088263B" w:rsidRDefault="0088263B" w:rsidP="00B8343F">
      <w:pPr>
        <w:jc w:val="both"/>
        <w:rPr>
          <w:lang w:val="en-US"/>
        </w:rPr>
      </w:pPr>
    </w:p>
    <w:p w14:paraId="782CA6EA" w14:textId="77777777" w:rsidR="0088263B" w:rsidRDefault="0088263B" w:rsidP="00B8343F">
      <w:pPr>
        <w:jc w:val="both"/>
        <w:rPr>
          <w:lang w:val="en-US"/>
        </w:rPr>
      </w:pPr>
    </w:p>
    <w:p w14:paraId="640C5A6A" w14:textId="77777777" w:rsidR="0088263B" w:rsidRDefault="0088263B" w:rsidP="00B8343F">
      <w:pPr>
        <w:jc w:val="both"/>
        <w:rPr>
          <w:lang w:val="en-US"/>
        </w:rPr>
      </w:pPr>
    </w:p>
    <w:p w14:paraId="48F574A4" w14:textId="77777777" w:rsidR="0088263B" w:rsidRDefault="0088263B" w:rsidP="00B8343F">
      <w:pPr>
        <w:jc w:val="both"/>
        <w:rPr>
          <w:lang w:val="en-US"/>
        </w:rPr>
      </w:pPr>
    </w:p>
    <w:p w14:paraId="0B889325" w14:textId="77777777" w:rsidR="0088263B" w:rsidRDefault="0088263B" w:rsidP="00B8343F">
      <w:pPr>
        <w:jc w:val="both"/>
        <w:rPr>
          <w:lang w:val="en-US"/>
        </w:rPr>
      </w:pPr>
    </w:p>
    <w:p w14:paraId="1181A492" w14:textId="77777777" w:rsidR="0088263B" w:rsidRDefault="0088263B" w:rsidP="00B8343F">
      <w:pPr>
        <w:jc w:val="both"/>
        <w:rPr>
          <w:lang w:val="en-US"/>
        </w:rPr>
      </w:pPr>
    </w:p>
    <w:p w14:paraId="35933C5F" w14:textId="77777777" w:rsidR="0088263B" w:rsidRDefault="0088263B" w:rsidP="00B8343F">
      <w:pPr>
        <w:jc w:val="both"/>
        <w:rPr>
          <w:lang w:val="en-US"/>
        </w:rPr>
      </w:pPr>
    </w:p>
    <w:p w14:paraId="6C7FDF5A" w14:textId="77777777" w:rsidR="0088263B" w:rsidRDefault="0088263B" w:rsidP="00B8343F">
      <w:pPr>
        <w:jc w:val="both"/>
        <w:rPr>
          <w:lang w:val="en-US"/>
        </w:rPr>
      </w:pPr>
    </w:p>
    <w:p w14:paraId="4C497B80" w14:textId="77777777" w:rsidR="006D36AC" w:rsidRDefault="006D36AC" w:rsidP="00B8343F">
      <w:pPr>
        <w:jc w:val="both"/>
        <w:rPr>
          <w:lang w:val="en-US"/>
        </w:rPr>
      </w:pPr>
    </w:p>
    <w:p w14:paraId="3A13AC53" w14:textId="77777777" w:rsidR="006D36AC" w:rsidRDefault="006D36AC" w:rsidP="00B8343F">
      <w:pPr>
        <w:jc w:val="both"/>
        <w:rPr>
          <w:lang w:val="en-US"/>
        </w:rPr>
      </w:pPr>
    </w:p>
    <w:p w14:paraId="1FC6C94A" w14:textId="77777777" w:rsidR="006D36AC" w:rsidRDefault="006D36AC" w:rsidP="00B8343F">
      <w:pPr>
        <w:jc w:val="both"/>
        <w:rPr>
          <w:lang w:val="en-US"/>
        </w:rPr>
      </w:pPr>
    </w:p>
    <w:p w14:paraId="2824ED42" w14:textId="77777777" w:rsidR="006D36AC" w:rsidRDefault="006D36AC" w:rsidP="00B8343F">
      <w:pPr>
        <w:jc w:val="both"/>
        <w:rPr>
          <w:lang w:val="en-US"/>
        </w:rPr>
      </w:pPr>
    </w:p>
    <w:p w14:paraId="2BAEBA7F" w14:textId="77777777" w:rsidR="006D36AC" w:rsidRDefault="006D36AC" w:rsidP="00B8343F">
      <w:pPr>
        <w:jc w:val="both"/>
        <w:rPr>
          <w:lang w:val="en-US"/>
        </w:rPr>
      </w:pPr>
    </w:p>
    <w:p w14:paraId="00A86D8B" w14:textId="77777777" w:rsidR="0088263B" w:rsidRDefault="0088263B" w:rsidP="00B8343F">
      <w:pPr>
        <w:jc w:val="both"/>
        <w:rPr>
          <w:lang w:val="en-US"/>
        </w:rPr>
      </w:pPr>
    </w:p>
    <w:p w14:paraId="587F2C0F" w14:textId="77777777" w:rsidR="0088263B" w:rsidRDefault="0088263B" w:rsidP="00B8343F">
      <w:pPr>
        <w:jc w:val="both"/>
        <w:rPr>
          <w:lang w:val="en-US"/>
        </w:rPr>
      </w:pPr>
    </w:p>
    <w:p w14:paraId="21CA2EFE" w14:textId="77777777" w:rsidR="0088263B" w:rsidRDefault="0088263B" w:rsidP="00B8343F">
      <w:pPr>
        <w:jc w:val="both"/>
        <w:rPr>
          <w:lang w:val="en-US"/>
        </w:rPr>
      </w:pPr>
    </w:p>
    <w:p w14:paraId="647988A8" w14:textId="77777777" w:rsidR="0088263B" w:rsidRDefault="0088263B" w:rsidP="00B8343F">
      <w:pPr>
        <w:jc w:val="both"/>
        <w:rPr>
          <w:lang w:val="en-US"/>
        </w:rPr>
      </w:pPr>
    </w:p>
    <w:p w14:paraId="257C92B0" w14:textId="77777777" w:rsidR="0088263B" w:rsidRPr="009B7038" w:rsidRDefault="0088263B" w:rsidP="00B8343F">
      <w:pPr>
        <w:jc w:val="both"/>
        <w:rPr>
          <w:lang w:val="en-US"/>
        </w:rPr>
      </w:pPr>
    </w:p>
    <w:p w14:paraId="65A0DE73" w14:textId="646804BC" w:rsidR="00290B35" w:rsidRDefault="004123B1" w:rsidP="008B2DA1">
      <w:pPr>
        <w:pStyle w:val="Nagwek1"/>
        <w:rPr>
          <w:lang w:val="en-US"/>
        </w:rPr>
      </w:pPr>
      <w:bookmarkStart w:id="7" w:name="_Toc514239605"/>
      <w:r>
        <w:rPr>
          <w:lang w:val="en-US"/>
        </w:rPr>
        <w:lastRenderedPageBreak/>
        <w:t>Annex</w:t>
      </w:r>
      <w:r w:rsidRPr="004123B1">
        <w:rPr>
          <w:lang w:val="en-US"/>
        </w:rPr>
        <w:t xml:space="preserve"> 1 - </w:t>
      </w:r>
      <w:r w:rsidR="00CA2925" w:rsidRPr="004123B1">
        <w:rPr>
          <w:lang w:val="en-US"/>
        </w:rPr>
        <w:t>contact details of the air carrier</w:t>
      </w:r>
      <w:bookmarkEnd w:id="7"/>
    </w:p>
    <w:p w14:paraId="542C9385" w14:textId="77777777" w:rsidR="00CA2925" w:rsidRDefault="00CA2925" w:rsidP="00CA2925">
      <w:pPr>
        <w:rPr>
          <w:lang w:val="en-US"/>
        </w:rPr>
      </w:pPr>
    </w:p>
    <w:tbl>
      <w:tblPr>
        <w:tblStyle w:val="TableGrid"/>
        <w:tblW w:w="8492" w:type="dxa"/>
        <w:tblInd w:w="426" w:type="dxa"/>
        <w:tblCellMar>
          <w:left w:w="76" w:type="dxa"/>
          <w:right w:w="115" w:type="dxa"/>
        </w:tblCellMar>
        <w:tblLook w:val="04A0" w:firstRow="1" w:lastRow="0" w:firstColumn="1" w:lastColumn="0" w:noHBand="0" w:noVBand="1"/>
      </w:tblPr>
      <w:tblGrid>
        <w:gridCol w:w="2057"/>
        <w:gridCol w:w="6435"/>
      </w:tblGrid>
      <w:tr w:rsidR="00CA2925" w:rsidRPr="009B7038" w14:paraId="40F3FC52" w14:textId="77777777" w:rsidTr="0088263B">
        <w:trPr>
          <w:trHeight w:val="1001"/>
        </w:trPr>
        <w:tc>
          <w:tcPr>
            <w:tcW w:w="8492" w:type="dxa"/>
            <w:gridSpan w:val="2"/>
            <w:tcBorders>
              <w:top w:val="nil"/>
              <w:left w:val="nil"/>
              <w:bottom w:val="nil"/>
              <w:right w:val="nil"/>
            </w:tcBorders>
            <w:shd w:val="clear" w:color="auto" w:fill="000000"/>
          </w:tcPr>
          <w:p w14:paraId="4AE4FEE0" w14:textId="77777777" w:rsidR="00CA2925" w:rsidRPr="009B7038" w:rsidRDefault="00CA2925" w:rsidP="0088263B">
            <w:pPr>
              <w:ind w:left="123" w:right="26"/>
              <w:jc w:val="center"/>
              <w:rPr>
                <w:rFonts w:ascii="Times New Roman" w:eastAsia="Times New Roman" w:hAnsi="Times New Roman" w:cs="Times New Roman"/>
                <w:b/>
                <w:color w:val="FFFFFF"/>
                <w:lang w:val="en-US"/>
              </w:rPr>
            </w:pPr>
          </w:p>
          <w:p w14:paraId="4E12C3F2" w14:textId="77777777" w:rsidR="00CA2925" w:rsidRPr="009B7038" w:rsidRDefault="00CA2925" w:rsidP="0088263B">
            <w:pPr>
              <w:ind w:left="123" w:right="26"/>
              <w:jc w:val="center"/>
              <w:rPr>
                <w:lang w:val="en-US"/>
              </w:rPr>
            </w:pPr>
            <w:r w:rsidRPr="009B7038">
              <w:rPr>
                <w:rFonts w:ascii="Times New Roman" w:eastAsia="Times New Roman" w:hAnsi="Times New Roman" w:cs="Times New Roman"/>
                <w:b/>
                <w:color w:val="FFFFFF"/>
                <w:lang w:val="en-US"/>
              </w:rPr>
              <w:t xml:space="preserve">DANE KONTAKTOWE PRZEWOŹNIKA </w:t>
            </w:r>
          </w:p>
        </w:tc>
      </w:tr>
      <w:tr w:rsidR="00CA2925" w:rsidRPr="009B7038" w14:paraId="53D8FC5D" w14:textId="77777777" w:rsidTr="0088263B">
        <w:trPr>
          <w:trHeight w:val="616"/>
        </w:trPr>
        <w:tc>
          <w:tcPr>
            <w:tcW w:w="8492" w:type="dxa"/>
            <w:gridSpan w:val="2"/>
            <w:tcBorders>
              <w:top w:val="nil"/>
              <w:left w:val="single" w:sz="12" w:space="0" w:color="000000"/>
              <w:bottom w:val="single" w:sz="12" w:space="0" w:color="000000"/>
              <w:right w:val="single" w:sz="12" w:space="0" w:color="000000"/>
            </w:tcBorders>
          </w:tcPr>
          <w:p w14:paraId="6B23B4B9" w14:textId="77777777" w:rsidR="00CA2925" w:rsidRPr="009B7038" w:rsidRDefault="00CA2925" w:rsidP="0088263B">
            <w:pPr>
              <w:ind w:left="37"/>
              <w:rPr>
                <w:lang w:val="en-US"/>
              </w:rPr>
            </w:pPr>
            <w:r w:rsidRPr="001D2547">
              <w:rPr>
                <w:rFonts w:ascii="Times New Roman" w:eastAsia="Times New Roman" w:hAnsi="Times New Roman" w:cs="Times New Roman"/>
                <w:b/>
                <w:sz w:val="20"/>
                <w:lang w:val="en-US"/>
              </w:rPr>
              <w:t xml:space="preserve">Company name and </w:t>
            </w:r>
            <w:r w:rsidRPr="009B7038">
              <w:rPr>
                <w:rFonts w:ascii="Times New Roman" w:eastAsia="Times New Roman" w:hAnsi="Times New Roman" w:cs="Times New Roman"/>
                <w:b/>
                <w:sz w:val="20"/>
                <w:lang w:val="en-US"/>
              </w:rPr>
              <w:t>IATA/ICAO</w:t>
            </w:r>
            <w:r>
              <w:rPr>
                <w:rFonts w:ascii="Times New Roman" w:eastAsia="Times New Roman" w:hAnsi="Times New Roman" w:cs="Times New Roman"/>
                <w:b/>
                <w:sz w:val="20"/>
                <w:lang w:val="en-US"/>
              </w:rPr>
              <w:t xml:space="preserve"> </w:t>
            </w:r>
            <w:r w:rsidRPr="001D2547">
              <w:rPr>
                <w:rFonts w:ascii="Times New Roman" w:eastAsia="Times New Roman" w:hAnsi="Times New Roman" w:cs="Times New Roman"/>
                <w:b/>
                <w:sz w:val="20"/>
                <w:lang w:val="en-US"/>
              </w:rPr>
              <w:t>code</w:t>
            </w:r>
            <w:r w:rsidRPr="009B7038">
              <w:rPr>
                <w:rFonts w:ascii="Times New Roman" w:eastAsia="Times New Roman" w:hAnsi="Times New Roman" w:cs="Times New Roman"/>
                <w:b/>
                <w:sz w:val="20"/>
                <w:lang w:val="en-US"/>
              </w:rPr>
              <w:t>:</w:t>
            </w:r>
          </w:p>
        </w:tc>
      </w:tr>
      <w:tr w:rsidR="00CA2925" w:rsidRPr="009B7038" w14:paraId="7D137F45" w14:textId="77777777" w:rsidTr="0088263B">
        <w:trPr>
          <w:trHeight w:val="630"/>
        </w:trPr>
        <w:tc>
          <w:tcPr>
            <w:tcW w:w="8492" w:type="dxa"/>
            <w:gridSpan w:val="2"/>
            <w:tcBorders>
              <w:top w:val="single" w:sz="12" w:space="0" w:color="000000"/>
              <w:left w:val="single" w:sz="12" w:space="0" w:color="000000"/>
              <w:bottom w:val="single" w:sz="12" w:space="0" w:color="000000"/>
              <w:right w:val="single" w:sz="12" w:space="0" w:color="000000"/>
            </w:tcBorders>
          </w:tcPr>
          <w:p w14:paraId="46567000" w14:textId="77777777" w:rsidR="00CA2925" w:rsidRPr="009B7038" w:rsidRDefault="00CA2925" w:rsidP="0088263B">
            <w:pPr>
              <w:ind w:left="37"/>
              <w:rPr>
                <w:lang w:val="en-US"/>
              </w:rPr>
            </w:pPr>
            <w:r>
              <w:rPr>
                <w:rFonts w:ascii="Times New Roman" w:eastAsia="Times New Roman" w:hAnsi="Times New Roman" w:cs="Times New Roman"/>
                <w:b/>
                <w:sz w:val="20"/>
                <w:lang w:val="en-US"/>
              </w:rPr>
              <w:t>E-mail a</w:t>
            </w:r>
            <w:r w:rsidRPr="009B7038">
              <w:rPr>
                <w:rFonts w:ascii="Times New Roman" w:eastAsia="Times New Roman" w:hAnsi="Times New Roman" w:cs="Times New Roman"/>
                <w:b/>
                <w:sz w:val="20"/>
                <w:lang w:val="en-US"/>
              </w:rPr>
              <w:t xml:space="preserve">ddress: </w:t>
            </w:r>
          </w:p>
        </w:tc>
      </w:tr>
      <w:tr w:rsidR="00CA2925" w:rsidRPr="009B7038" w14:paraId="44902F2D" w14:textId="77777777" w:rsidTr="0088263B">
        <w:trPr>
          <w:trHeight w:val="865"/>
        </w:trPr>
        <w:tc>
          <w:tcPr>
            <w:tcW w:w="8492" w:type="dxa"/>
            <w:gridSpan w:val="2"/>
            <w:tcBorders>
              <w:top w:val="single" w:sz="12" w:space="0" w:color="000000"/>
              <w:left w:val="single" w:sz="12" w:space="0" w:color="000000"/>
              <w:bottom w:val="single" w:sz="12" w:space="0" w:color="000000"/>
              <w:right w:val="single" w:sz="12" w:space="0" w:color="000000"/>
            </w:tcBorders>
            <w:vAlign w:val="bottom"/>
          </w:tcPr>
          <w:p w14:paraId="70068102" w14:textId="77777777" w:rsidR="00CA2925" w:rsidRPr="001D2547" w:rsidRDefault="00CA2925" w:rsidP="0088263B">
            <w:pPr>
              <w:ind w:left="37"/>
              <w:rPr>
                <w:b/>
                <w:lang w:val="en-US"/>
              </w:rPr>
            </w:pPr>
            <w:r>
              <w:rPr>
                <w:rFonts w:ascii="Times New Roman" w:eastAsia="Times New Roman" w:hAnsi="Times New Roman" w:cs="Times New Roman"/>
                <w:b/>
                <w:sz w:val="20"/>
                <w:lang w:val="en-US"/>
              </w:rPr>
              <w:t>Business contact</w:t>
            </w:r>
            <w:r w:rsidRPr="001D2547">
              <w:rPr>
                <w:rFonts w:ascii="Times New Roman" w:eastAsia="Times New Roman" w:hAnsi="Times New Roman" w:cs="Times New Roman"/>
                <w:b/>
                <w:sz w:val="20"/>
                <w:lang w:val="en-US"/>
              </w:rPr>
              <w:t xml:space="preserve"> </w:t>
            </w:r>
          </w:p>
        </w:tc>
      </w:tr>
      <w:tr w:rsidR="00CA2925" w:rsidRPr="009B7038" w14:paraId="5A0E5555" w14:textId="77777777" w:rsidTr="0088263B">
        <w:trPr>
          <w:trHeight w:val="353"/>
        </w:trPr>
        <w:tc>
          <w:tcPr>
            <w:tcW w:w="2057" w:type="dxa"/>
            <w:tcBorders>
              <w:top w:val="single" w:sz="12" w:space="0" w:color="000000"/>
              <w:left w:val="single" w:sz="12" w:space="0" w:color="000000"/>
              <w:bottom w:val="single" w:sz="4" w:space="0" w:color="000000"/>
              <w:right w:val="single" w:sz="4" w:space="0" w:color="000000"/>
            </w:tcBorders>
          </w:tcPr>
          <w:p w14:paraId="6A6E9827" w14:textId="77777777" w:rsidR="00CA2925" w:rsidRPr="009B7038" w:rsidRDefault="00CA2925" w:rsidP="0088263B">
            <w:pPr>
              <w:ind w:left="37"/>
              <w:rPr>
                <w:lang w:val="en-US"/>
              </w:rPr>
            </w:pPr>
            <w:r>
              <w:rPr>
                <w:rFonts w:ascii="Times New Roman" w:eastAsia="Times New Roman" w:hAnsi="Times New Roman" w:cs="Times New Roman"/>
                <w:sz w:val="20"/>
                <w:lang w:val="en-US"/>
              </w:rPr>
              <w:t>Personal data</w:t>
            </w:r>
            <w:r w:rsidRPr="009B7038">
              <w:rPr>
                <w:rFonts w:ascii="Times New Roman" w:eastAsia="Times New Roman" w:hAnsi="Times New Roman" w:cs="Times New Roman"/>
                <w:sz w:val="20"/>
                <w:lang w:val="en-US"/>
              </w:rPr>
              <w:t xml:space="preserve"> </w:t>
            </w:r>
          </w:p>
        </w:tc>
        <w:tc>
          <w:tcPr>
            <w:tcW w:w="6435" w:type="dxa"/>
            <w:tcBorders>
              <w:top w:val="single" w:sz="12" w:space="0" w:color="000000"/>
              <w:left w:val="single" w:sz="4" w:space="0" w:color="000000"/>
              <w:bottom w:val="single" w:sz="4" w:space="0" w:color="000000"/>
              <w:right w:val="single" w:sz="12" w:space="0" w:color="000000"/>
            </w:tcBorders>
          </w:tcPr>
          <w:p w14:paraId="2FD002F6" w14:textId="77777777" w:rsidR="00CA2925" w:rsidRPr="009B7038" w:rsidRDefault="00CA2925" w:rsidP="0088263B">
            <w:pPr>
              <w:rPr>
                <w:lang w:val="en-US"/>
              </w:rPr>
            </w:pPr>
            <w:r w:rsidRPr="009B7038">
              <w:rPr>
                <w:rFonts w:ascii="Times New Roman" w:eastAsia="Times New Roman" w:hAnsi="Times New Roman" w:cs="Times New Roman"/>
                <w:sz w:val="20"/>
                <w:lang w:val="en-US"/>
              </w:rPr>
              <w:t xml:space="preserve"> </w:t>
            </w:r>
          </w:p>
        </w:tc>
      </w:tr>
      <w:tr w:rsidR="00CA2925" w:rsidRPr="009B7038" w14:paraId="60B14E48"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72EC8008" w14:textId="77777777" w:rsidR="00CA2925" w:rsidRPr="009B7038" w:rsidRDefault="00CA2925" w:rsidP="0088263B">
            <w:pPr>
              <w:ind w:left="37"/>
              <w:rPr>
                <w:lang w:val="en-US"/>
              </w:rPr>
            </w:pPr>
            <w:r>
              <w:rPr>
                <w:rFonts w:ascii="Times New Roman" w:eastAsia="Times New Roman" w:hAnsi="Times New Roman" w:cs="Times New Roman"/>
                <w:sz w:val="20"/>
                <w:lang w:val="en-US"/>
              </w:rPr>
              <w:t>Title</w:t>
            </w:r>
          </w:p>
        </w:tc>
        <w:tc>
          <w:tcPr>
            <w:tcW w:w="6435" w:type="dxa"/>
            <w:tcBorders>
              <w:top w:val="single" w:sz="4" w:space="0" w:color="000000"/>
              <w:left w:val="single" w:sz="4" w:space="0" w:color="000000"/>
              <w:bottom w:val="single" w:sz="4" w:space="0" w:color="000000"/>
              <w:right w:val="single" w:sz="12" w:space="0" w:color="000000"/>
            </w:tcBorders>
          </w:tcPr>
          <w:p w14:paraId="75F8B128" w14:textId="77777777" w:rsidR="00CA2925" w:rsidRPr="009B7038" w:rsidRDefault="00CA2925" w:rsidP="0088263B">
            <w:pPr>
              <w:rPr>
                <w:lang w:val="en-US"/>
              </w:rPr>
            </w:pPr>
            <w:r w:rsidRPr="009B7038">
              <w:rPr>
                <w:rFonts w:ascii="Times New Roman" w:eastAsia="Times New Roman" w:hAnsi="Times New Roman" w:cs="Times New Roman"/>
                <w:sz w:val="20"/>
                <w:lang w:val="en-US"/>
              </w:rPr>
              <w:t xml:space="preserve"> </w:t>
            </w:r>
          </w:p>
        </w:tc>
      </w:tr>
      <w:tr w:rsidR="00CA2925" w:rsidRPr="009B7038" w14:paraId="572BA70E"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0D14F8A6" w14:textId="77777777" w:rsidR="00CA2925" w:rsidRPr="009B7038" w:rsidRDefault="00CA2925" w:rsidP="0088263B">
            <w:pPr>
              <w:ind w:left="37"/>
              <w:rPr>
                <w:lang w:val="en-US"/>
              </w:rPr>
            </w:pPr>
            <w:r w:rsidRPr="009B7038">
              <w:rPr>
                <w:rFonts w:ascii="Times New Roman" w:eastAsia="Times New Roman" w:hAnsi="Times New Roman" w:cs="Times New Roman"/>
                <w:sz w:val="20"/>
                <w:lang w:val="en-US"/>
              </w:rPr>
              <w:t xml:space="preserve">E-mail </w:t>
            </w:r>
          </w:p>
        </w:tc>
        <w:tc>
          <w:tcPr>
            <w:tcW w:w="6435" w:type="dxa"/>
            <w:tcBorders>
              <w:top w:val="single" w:sz="4" w:space="0" w:color="000000"/>
              <w:left w:val="single" w:sz="4" w:space="0" w:color="000000"/>
              <w:bottom w:val="single" w:sz="4" w:space="0" w:color="000000"/>
              <w:right w:val="single" w:sz="12" w:space="0" w:color="000000"/>
            </w:tcBorders>
          </w:tcPr>
          <w:p w14:paraId="7893BFA2" w14:textId="77777777" w:rsidR="00CA2925" w:rsidRPr="009B7038" w:rsidRDefault="00CA2925" w:rsidP="0088263B">
            <w:pPr>
              <w:rPr>
                <w:lang w:val="en-US"/>
              </w:rPr>
            </w:pPr>
            <w:r w:rsidRPr="009B7038">
              <w:rPr>
                <w:rFonts w:ascii="Times New Roman" w:eastAsia="Times New Roman" w:hAnsi="Times New Roman" w:cs="Times New Roman"/>
                <w:sz w:val="20"/>
                <w:lang w:val="en-US"/>
              </w:rPr>
              <w:t xml:space="preserve"> </w:t>
            </w:r>
            <w:hyperlink r:id="rId13" w:history="1"/>
            <w:r w:rsidRPr="009B7038">
              <w:rPr>
                <w:rFonts w:ascii="Times New Roman" w:eastAsia="Times New Roman" w:hAnsi="Times New Roman" w:cs="Times New Roman"/>
                <w:sz w:val="20"/>
                <w:lang w:val="en-US"/>
              </w:rPr>
              <w:t xml:space="preserve"> </w:t>
            </w:r>
          </w:p>
        </w:tc>
      </w:tr>
      <w:tr w:rsidR="00CA2925" w:rsidRPr="009B7038" w14:paraId="62C65FA7"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40B4B202" w14:textId="77777777" w:rsidR="00CA2925" w:rsidRPr="009B7038" w:rsidRDefault="00CA2925" w:rsidP="0088263B">
            <w:pPr>
              <w:ind w:left="37"/>
              <w:rPr>
                <w:lang w:val="en-US"/>
              </w:rPr>
            </w:pPr>
            <w:r w:rsidRPr="009B7038">
              <w:rPr>
                <w:rFonts w:ascii="Times New Roman" w:eastAsia="Times New Roman" w:hAnsi="Times New Roman" w:cs="Times New Roman"/>
                <w:sz w:val="20"/>
                <w:lang w:val="en-US"/>
              </w:rPr>
              <w:t xml:space="preserve">Telephone </w:t>
            </w:r>
          </w:p>
        </w:tc>
        <w:tc>
          <w:tcPr>
            <w:tcW w:w="6435" w:type="dxa"/>
            <w:tcBorders>
              <w:top w:val="single" w:sz="4" w:space="0" w:color="000000"/>
              <w:left w:val="single" w:sz="4" w:space="0" w:color="000000"/>
              <w:bottom w:val="single" w:sz="4" w:space="0" w:color="000000"/>
              <w:right w:val="single" w:sz="12" w:space="0" w:color="000000"/>
            </w:tcBorders>
          </w:tcPr>
          <w:p w14:paraId="6F1DBC1C" w14:textId="77777777" w:rsidR="00CA2925" w:rsidRPr="009B7038" w:rsidRDefault="00CA2925" w:rsidP="0088263B">
            <w:pPr>
              <w:rPr>
                <w:lang w:val="en-US"/>
              </w:rPr>
            </w:pPr>
            <w:r w:rsidRPr="009B7038">
              <w:rPr>
                <w:rFonts w:ascii="Times New Roman" w:eastAsia="Times New Roman" w:hAnsi="Times New Roman" w:cs="Times New Roman"/>
                <w:sz w:val="20"/>
                <w:lang w:val="en-US"/>
              </w:rPr>
              <w:t xml:space="preserve"> </w:t>
            </w:r>
          </w:p>
        </w:tc>
      </w:tr>
      <w:tr w:rsidR="00CA2925" w:rsidRPr="009B7038" w14:paraId="7BD7EEF2" w14:textId="77777777" w:rsidTr="0088263B">
        <w:trPr>
          <w:trHeight w:val="780"/>
        </w:trPr>
        <w:tc>
          <w:tcPr>
            <w:tcW w:w="8492" w:type="dxa"/>
            <w:gridSpan w:val="2"/>
            <w:tcBorders>
              <w:top w:val="single" w:sz="4" w:space="0" w:color="000000"/>
              <w:left w:val="single" w:sz="12" w:space="0" w:color="000000"/>
              <w:bottom w:val="single" w:sz="12" w:space="0" w:color="000000"/>
              <w:right w:val="single" w:sz="12" w:space="0" w:color="000000"/>
            </w:tcBorders>
            <w:vAlign w:val="bottom"/>
          </w:tcPr>
          <w:p w14:paraId="6F506FA5" w14:textId="76AB186A" w:rsidR="00CA2925" w:rsidRPr="009B7038" w:rsidRDefault="00CA2925" w:rsidP="0088263B">
            <w:pPr>
              <w:ind w:left="37"/>
              <w:rPr>
                <w:lang w:val="en-US"/>
              </w:rPr>
            </w:pPr>
            <w:r w:rsidRPr="001D2547">
              <w:rPr>
                <w:rFonts w:ascii="Times New Roman" w:eastAsia="Times New Roman" w:hAnsi="Times New Roman" w:cs="Times New Roman"/>
                <w:b/>
                <w:sz w:val="20"/>
                <w:lang w:val="en-US"/>
              </w:rPr>
              <w:t>Contact for technical support</w:t>
            </w:r>
            <w:r w:rsidR="006D36AC">
              <w:rPr>
                <w:rFonts w:ascii="Times New Roman" w:eastAsia="Times New Roman" w:hAnsi="Times New Roman" w:cs="Times New Roman"/>
                <w:b/>
                <w:sz w:val="20"/>
                <w:lang w:val="en-US"/>
              </w:rPr>
              <w:t>*</w:t>
            </w:r>
          </w:p>
        </w:tc>
      </w:tr>
      <w:tr w:rsidR="00CA2925" w:rsidRPr="009B7038" w14:paraId="6C0A037A" w14:textId="77777777" w:rsidTr="0088263B">
        <w:trPr>
          <w:trHeight w:val="353"/>
        </w:trPr>
        <w:tc>
          <w:tcPr>
            <w:tcW w:w="2057" w:type="dxa"/>
            <w:tcBorders>
              <w:top w:val="single" w:sz="12" w:space="0" w:color="000000"/>
              <w:left w:val="single" w:sz="12" w:space="0" w:color="000000"/>
              <w:bottom w:val="single" w:sz="4" w:space="0" w:color="000000"/>
              <w:right w:val="single" w:sz="4" w:space="0" w:color="000000"/>
            </w:tcBorders>
          </w:tcPr>
          <w:p w14:paraId="25F6AA3C" w14:textId="77777777" w:rsidR="00CA2925" w:rsidRPr="009B7038" w:rsidRDefault="00CA2925" w:rsidP="0088263B">
            <w:pPr>
              <w:ind w:left="37"/>
              <w:rPr>
                <w:lang w:val="en-US"/>
              </w:rPr>
            </w:pPr>
            <w:r>
              <w:rPr>
                <w:rFonts w:ascii="Times New Roman" w:eastAsia="Times New Roman" w:hAnsi="Times New Roman" w:cs="Times New Roman"/>
                <w:sz w:val="20"/>
                <w:lang w:val="en-US"/>
              </w:rPr>
              <w:t>Personal data</w:t>
            </w:r>
            <w:r w:rsidRPr="009B7038">
              <w:rPr>
                <w:rFonts w:ascii="Times New Roman" w:eastAsia="Times New Roman" w:hAnsi="Times New Roman" w:cs="Times New Roman"/>
                <w:sz w:val="20"/>
                <w:lang w:val="en-US"/>
              </w:rPr>
              <w:t xml:space="preserve"> </w:t>
            </w:r>
          </w:p>
        </w:tc>
        <w:tc>
          <w:tcPr>
            <w:tcW w:w="6435" w:type="dxa"/>
            <w:tcBorders>
              <w:top w:val="single" w:sz="12" w:space="0" w:color="000000"/>
              <w:left w:val="single" w:sz="4" w:space="0" w:color="000000"/>
              <w:bottom w:val="single" w:sz="4" w:space="0" w:color="000000"/>
              <w:right w:val="single" w:sz="12" w:space="0" w:color="000000"/>
            </w:tcBorders>
          </w:tcPr>
          <w:p w14:paraId="02ED7E11" w14:textId="77777777" w:rsidR="00CA2925" w:rsidRPr="009B7038" w:rsidRDefault="00CA2925" w:rsidP="0088263B">
            <w:pPr>
              <w:ind w:left="25"/>
              <w:rPr>
                <w:lang w:val="en-US"/>
              </w:rPr>
            </w:pPr>
            <w:r w:rsidRPr="009B7038">
              <w:rPr>
                <w:rFonts w:ascii="Times New Roman" w:eastAsia="Times New Roman" w:hAnsi="Times New Roman" w:cs="Times New Roman"/>
                <w:sz w:val="20"/>
                <w:lang w:val="en-US"/>
              </w:rPr>
              <w:t xml:space="preserve"> </w:t>
            </w:r>
          </w:p>
        </w:tc>
      </w:tr>
      <w:tr w:rsidR="00CA2925" w:rsidRPr="009B7038" w14:paraId="673C3247"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57344D17" w14:textId="77777777" w:rsidR="00CA2925" w:rsidRPr="009B7038" w:rsidRDefault="00CA2925" w:rsidP="0088263B">
            <w:pPr>
              <w:ind w:left="37"/>
              <w:rPr>
                <w:lang w:val="en-US"/>
              </w:rPr>
            </w:pPr>
            <w:r>
              <w:rPr>
                <w:rFonts w:ascii="Times New Roman" w:eastAsia="Times New Roman" w:hAnsi="Times New Roman" w:cs="Times New Roman"/>
                <w:sz w:val="20"/>
                <w:lang w:val="en-US"/>
              </w:rPr>
              <w:t>Title</w:t>
            </w:r>
          </w:p>
        </w:tc>
        <w:tc>
          <w:tcPr>
            <w:tcW w:w="6435" w:type="dxa"/>
            <w:tcBorders>
              <w:top w:val="single" w:sz="4" w:space="0" w:color="000000"/>
              <w:left w:val="single" w:sz="4" w:space="0" w:color="000000"/>
              <w:bottom w:val="single" w:sz="4" w:space="0" w:color="000000"/>
              <w:right w:val="single" w:sz="12" w:space="0" w:color="000000"/>
            </w:tcBorders>
          </w:tcPr>
          <w:p w14:paraId="0C7E602C" w14:textId="77777777" w:rsidR="00CA2925" w:rsidRPr="009B7038" w:rsidRDefault="00CA2925" w:rsidP="0088263B">
            <w:pPr>
              <w:ind w:left="25"/>
              <w:rPr>
                <w:lang w:val="en-US"/>
              </w:rPr>
            </w:pPr>
            <w:r w:rsidRPr="009B7038">
              <w:rPr>
                <w:rFonts w:ascii="Times New Roman" w:eastAsia="Times New Roman" w:hAnsi="Times New Roman" w:cs="Times New Roman"/>
                <w:sz w:val="20"/>
                <w:lang w:val="en-US"/>
              </w:rPr>
              <w:t xml:space="preserve"> </w:t>
            </w:r>
          </w:p>
        </w:tc>
      </w:tr>
      <w:tr w:rsidR="00CA2925" w:rsidRPr="009B7038" w14:paraId="62B0C75B"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0B61B3C6" w14:textId="77777777" w:rsidR="00CA2925" w:rsidRPr="009B7038" w:rsidRDefault="00CA2925" w:rsidP="0088263B">
            <w:pPr>
              <w:ind w:left="37"/>
              <w:rPr>
                <w:lang w:val="en-US"/>
              </w:rPr>
            </w:pPr>
            <w:r w:rsidRPr="009B7038">
              <w:rPr>
                <w:rFonts w:ascii="Times New Roman" w:eastAsia="Times New Roman" w:hAnsi="Times New Roman" w:cs="Times New Roman"/>
                <w:sz w:val="20"/>
                <w:lang w:val="en-US"/>
              </w:rPr>
              <w:t xml:space="preserve">E-mail </w:t>
            </w:r>
          </w:p>
        </w:tc>
        <w:tc>
          <w:tcPr>
            <w:tcW w:w="6435" w:type="dxa"/>
            <w:tcBorders>
              <w:top w:val="single" w:sz="4" w:space="0" w:color="000000"/>
              <w:left w:val="single" w:sz="4" w:space="0" w:color="000000"/>
              <w:bottom w:val="single" w:sz="4" w:space="0" w:color="000000"/>
              <w:right w:val="single" w:sz="12" w:space="0" w:color="000000"/>
            </w:tcBorders>
          </w:tcPr>
          <w:p w14:paraId="3E3A6E93" w14:textId="77777777" w:rsidR="00CA2925" w:rsidRPr="009B7038" w:rsidRDefault="00CA2925" w:rsidP="0088263B">
            <w:pPr>
              <w:ind w:left="25"/>
              <w:rPr>
                <w:lang w:val="en-US"/>
              </w:rPr>
            </w:pPr>
          </w:p>
        </w:tc>
      </w:tr>
      <w:tr w:rsidR="00CA2925" w:rsidRPr="009B7038" w14:paraId="00B174D4" w14:textId="77777777" w:rsidTr="0088263B">
        <w:trPr>
          <w:trHeight w:val="353"/>
        </w:trPr>
        <w:tc>
          <w:tcPr>
            <w:tcW w:w="2057" w:type="dxa"/>
            <w:tcBorders>
              <w:top w:val="single" w:sz="4" w:space="0" w:color="000000"/>
              <w:left w:val="single" w:sz="12" w:space="0" w:color="000000"/>
              <w:bottom w:val="single" w:sz="12" w:space="0" w:color="000000"/>
              <w:right w:val="single" w:sz="4" w:space="0" w:color="000000"/>
            </w:tcBorders>
          </w:tcPr>
          <w:p w14:paraId="32DCD29D" w14:textId="77777777" w:rsidR="00CA2925" w:rsidRPr="009B7038" w:rsidRDefault="00CA2925" w:rsidP="0088263B">
            <w:pPr>
              <w:ind w:left="37"/>
              <w:rPr>
                <w:lang w:val="en-US"/>
              </w:rPr>
            </w:pPr>
            <w:r w:rsidRPr="009B7038">
              <w:rPr>
                <w:rFonts w:ascii="Times New Roman" w:eastAsia="Times New Roman" w:hAnsi="Times New Roman" w:cs="Times New Roman"/>
                <w:sz w:val="20"/>
                <w:lang w:val="en-US"/>
              </w:rPr>
              <w:t xml:space="preserve">Telephone </w:t>
            </w:r>
          </w:p>
        </w:tc>
        <w:tc>
          <w:tcPr>
            <w:tcW w:w="6435" w:type="dxa"/>
            <w:tcBorders>
              <w:top w:val="single" w:sz="4" w:space="0" w:color="000000"/>
              <w:left w:val="single" w:sz="4" w:space="0" w:color="000000"/>
              <w:bottom w:val="single" w:sz="12" w:space="0" w:color="000000"/>
              <w:right w:val="single" w:sz="12" w:space="0" w:color="000000"/>
            </w:tcBorders>
          </w:tcPr>
          <w:p w14:paraId="5C88A1BB" w14:textId="77777777" w:rsidR="00CA2925" w:rsidRPr="009B7038" w:rsidRDefault="00CA2925" w:rsidP="0088263B">
            <w:pPr>
              <w:ind w:left="25"/>
              <w:rPr>
                <w:lang w:val="en-US"/>
              </w:rPr>
            </w:pPr>
          </w:p>
        </w:tc>
      </w:tr>
      <w:tr w:rsidR="00CA2925" w:rsidRPr="009B7038" w14:paraId="2E99593D" w14:textId="77777777" w:rsidTr="0088263B">
        <w:trPr>
          <w:trHeight w:val="770"/>
        </w:trPr>
        <w:tc>
          <w:tcPr>
            <w:tcW w:w="8492" w:type="dxa"/>
            <w:gridSpan w:val="2"/>
            <w:tcBorders>
              <w:top w:val="single" w:sz="12" w:space="0" w:color="000000"/>
              <w:left w:val="single" w:sz="12" w:space="0" w:color="000000"/>
              <w:bottom w:val="single" w:sz="12" w:space="0" w:color="000000"/>
              <w:right w:val="single" w:sz="12" w:space="0" w:color="000000"/>
            </w:tcBorders>
            <w:vAlign w:val="bottom"/>
          </w:tcPr>
          <w:p w14:paraId="32DBA017" w14:textId="1F0AA6BB" w:rsidR="00CA2925" w:rsidRPr="009B7038" w:rsidRDefault="00CA2925" w:rsidP="0088263B">
            <w:pPr>
              <w:ind w:left="37"/>
              <w:rPr>
                <w:lang w:val="en-US"/>
              </w:rPr>
            </w:pPr>
            <w:r>
              <w:rPr>
                <w:rFonts w:ascii="Times New Roman" w:eastAsia="Times New Roman" w:hAnsi="Times New Roman" w:cs="Times New Roman"/>
                <w:b/>
                <w:sz w:val="20"/>
                <w:lang w:val="en-US"/>
              </w:rPr>
              <w:t>24/7</w:t>
            </w:r>
            <w:r w:rsidRPr="001D2547">
              <w:rPr>
                <w:rFonts w:ascii="Times New Roman" w:eastAsia="Times New Roman" w:hAnsi="Times New Roman" w:cs="Times New Roman"/>
                <w:b/>
                <w:sz w:val="20"/>
                <w:lang w:val="en-US"/>
              </w:rPr>
              <w:t xml:space="preserve"> technical support </w:t>
            </w:r>
            <w:r>
              <w:rPr>
                <w:rFonts w:ascii="Times New Roman" w:eastAsia="Times New Roman" w:hAnsi="Times New Roman" w:cs="Times New Roman"/>
                <w:b/>
                <w:sz w:val="20"/>
                <w:lang w:val="en-US"/>
              </w:rPr>
              <w:t>contact</w:t>
            </w:r>
            <w:r w:rsidR="006D36AC">
              <w:rPr>
                <w:rFonts w:ascii="Times New Roman" w:eastAsia="Times New Roman" w:hAnsi="Times New Roman" w:cs="Times New Roman"/>
                <w:b/>
                <w:sz w:val="20"/>
                <w:lang w:val="en-US"/>
              </w:rPr>
              <w:t>*</w:t>
            </w:r>
          </w:p>
        </w:tc>
      </w:tr>
      <w:tr w:rsidR="00CA2925" w:rsidRPr="009B7038" w14:paraId="7DB6A374" w14:textId="77777777" w:rsidTr="0088263B">
        <w:trPr>
          <w:trHeight w:val="353"/>
        </w:trPr>
        <w:tc>
          <w:tcPr>
            <w:tcW w:w="2057" w:type="dxa"/>
            <w:tcBorders>
              <w:top w:val="single" w:sz="12" w:space="0" w:color="000000"/>
              <w:left w:val="single" w:sz="12" w:space="0" w:color="000000"/>
              <w:bottom w:val="single" w:sz="4" w:space="0" w:color="000000"/>
              <w:right w:val="single" w:sz="4" w:space="0" w:color="000000"/>
            </w:tcBorders>
          </w:tcPr>
          <w:p w14:paraId="4C01580E" w14:textId="77777777" w:rsidR="00CA2925" w:rsidRPr="009B7038" w:rsidRDefault="00CA2925" w:rsidP="0088263B">
            <w:pPr>
              <w:ind w:left="37"/>
              <w:rPr>
                <w:lang w:val="en-US"/>
              </w:rPr>
            </w:pPr>
            <w:r>
              <w:rPr>
                <w:rFonts w:ascii="Times New Roman" w:eastAsia="Times New Roman" w:hAnsi="Times New Roman" w:cs="Times New Roman"/>
                <w:sz w:val="20"/>
                <w:lang w:val="en-US"/>
              </w:rPr>
              <w:t>Personal data</w:t>
            </w:r>
            <w:r w:rsidRPr="009B7038">
              <w:rPr>
                <w:rFonts w:ascii="Times New Roman" w:eastAsia="Times New Roman" w:hAnsi="Times New Roman" w:cs="Times New Roman"/>
                <w:sz w:val="20"/>
                <w:lang w:val="en-US"/>
              </w:rPr>
              <w:t xml:space="preserve"> </w:t>
            </w:r>
          </w:p>
        </w:tc>
        <w:tc>
          <w:tcPr>
            <w:tcW w:w="6435" w:type="dxa"/>
            <w:tcBorders>
              <w:top w:val="single" w:sz="12" w:space="0" w:color="000000"/>
              <w:left w:val="single" w:sz="4" w:space="0" w:color="000000"/>
              <w:bottom w:val="single" w:sz="4" w:space="0" w:color="000000"/>
              <w:right w:val="single" w:sz="12" w:space="0" w:color="000000"/>
            </w:tcBorders>
          </w:tcPr>
          <w:p w14:paraId="6A9BFFF1" w14:textId="77777777" w:rsidR="00CA2925" w:rsidRPr="009B7038" w:rsidRDefault="00CA2925" w:rsidP="0088263B">
            <w:pPr>
              <w:ind w:left="64"/>
              <w:rPr>
                <w:lang w:val="en-US"/>
              </w:rPr>
            </w:pPr>
            <w:r w:rsidRPr="009B7038">
              <w:rPr>
                <w:rFonts w:ascii="Times New Roman" w:eastAsia="Times New Roman" w:hAnsi="Times New Roman" w:cs="Times New Roman"/>
                <w:sz w:val="20"/>
                <w:lang w:val="en-US"/>
              </w:rPr>
              <w:t xml:space="preserve"> </w:t>
            </w:r>
          </w:p>
        </w:tc>
      </w:tr>
      <w:tr w:rsidR="00CA2925" w:rsidRPr="009B7038" w14:paraId="72DD27F5"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62A9905A" w14:textId="77777777" w:rsidR="00CA2925" w:rsidRPr="009B7038" w:rsidRDefault="00CA2925" w:rsidP="0088263B">
            <w:pPr>
              <w:ind w:left="37"/>
              <w:rPr>
                <w:lang w:val="en-US"/>
              </w:rPr>
            </w:pPr>
            <w:r>
              <w:rPr>
                <w:rFonts w:ascii="Times New Roman" w:eastAsia="Times New Roman" w:hAnsi="Times New Roman" w:cs="Times New Roman"/>
                <w:sz w:val="20"/>
                <w:lang w:val="en-US"/>
              </w:rPr>
              <w:t>Title</w:t>
            </w:r>
          </w:p>
        </w:tc>
        <w:tc>
          <w:tcPr>
            <w:tcW w:w="6435" w:type="dxa"/>
            <w:tcBorders>
              <w:top w:val="single" w:sz="4" w:space="0" w:color="000000"/>
              <w:left w:val="single" w:sz="4" w:space="0" w:color="000000"/>
              <w:bottom w:val="single" w:sz="4" w:space="0" w:color="000000"/>
              <w:right w:val="single" w:sz="12" w:space="0" w:color="000000"/>
            </w:tcBorders>
          </w:tcPr>
          <w:p w14:paraId="1E13A63D" w14:textId="77777777" w:rsidR="00CA2925" w:rsidRPr="009B7038" w:rsidRDefault="00CA2925" w:rsidP="0088263B">
            <w:pPr>
              <w:ind w:left="64"/>
              <w:rPr>
                <w:lang w:val="en-US"/>
              </w:rPr>
            </w:pPr>
          </w:p>
        </w:tc>
      </w:tr>
      <w:tr w:rsidR="00CA2925" w:rsidRPr="009B7038" w14:paraId="697FE5F0"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2952CBE1" w14:textId="77777777" w:rsidR="00CA2925" w:rsidRPr="009B7038" w:rsidRDefault="00CA2925" w:rsidP="0088263B">
            <w:pPr>
              <w:ind w:left="37"/>
              <w:rPr>
                <w:lang w:val="en-US"/>
              </w:rPr>
            </w:pPr>
            <w:r w:rsidRPr="009B7038">
              <w:rPr>
                <w:rFonts w:ascii="Times New Roman" w:eastAsia="Times New Roman" w:hAnsi="Times New Roman" w:cs="Times New Roman"/>
                <w:sz w:val="20"/>
                <w:lang w:val="en-US"/>
              </w:rPr>
              <w:t xml:space="preserve">E-mail </w:t>
            </w:r>
          </w:p>
        </w:tc>
        <w:tc>
          <w:tcPr>
            <w:tcW w:w="6435" w:type="dxa"/>
            <w:tcBorders>
              <w:top w:val="single" w:sz="4" w:space="0" w:color="000000"/>
              <w:left w:val="single" w:sz="4" w:space="0" w:color="000000"/>
              <w:bottom w:val="single" w:sz="4" w:space="0" w:color="000000"/>
              <w:right w:val="single" w:sz="12" w:space="0" w:color="000000"/>
            </w:tcBorders>
          </w:tcPr>
          <w:p w14:paraId="6864438A" w14:textId="77777777" w:rsidR="00CA2925" w:rsidRPr="009B7038" w:rsidRDefault="00CA2925" w:rsidP="0088263B">
            <w:pPr>
              <w:ind w:left="64"/>
              <w:rPr>
                <w:lang w:val="en-US"/>
              </w:rPr>
            </w:pPr>
            <w:r w:rsidRPr="009B7038">
              <w:rPr>
                <w:rFonts w:ascii="Times New Roman" w:eastAsia="Times New Roman" w:hAnsi="Times New Roman" w:cs="Times New Roman"/>
                <w:sz w:val="20"/>
                <w:lang w:val="en-US"/>
              </w:rPr>
              <w:t xml:space="preserve"> </w:t>
            </w:r>
          </w:p>
        </w:tc>
      </w:tr>
      <w:tr w:rsidR="00CA2925" w:rsidRPr="009B7038" w14:paraId="71D34151" w14:textId="77777777" w:rsidTr="0088263B">
        <w:trPr>
          <w:trHeight w:val="353"/>
        </w:trPr>
        <w:tc>
          <w:tcPr>
            <w:tcW w:w="2057" w:type="dxa"/>
            <w:tcBorders>
              <w:top w:val="single" w:sz="4" w:space="0" w:color="000000"/>
              <w:left w:val="single" w:sz="12" w:space="0" w:color="000000"/>
              <w:bottom w:val="single" w:sz="12" w:space="0" w:color="000000"/>
              <w:right w:val="single" w:sz="4" w:space="0" w:color="000000"/>
            </w:tcBorders>
          </w:tcPr>
          <w:p w14:paraId="6AA51C19" w14:textId="77777777" w:rsidR="00CA2925" w:rsidRPr="009B7038" w:rsidRDefault="00CA2925" w:rsidP="0088263B">
            <w:pPr>
              <w:ind w:left="37"/>
              <w:rPr>
                <w:lang w:val="en-US"/>
              </w:rPr>
            </w:pPr>
            <w:r w:rsidRPr="009B7038">
              <w:rPr>
                <w:rFonts w:ascii="Times New Roman" w:eastAsia="Times New Roman" w:hAnsi="Times New Roman" w:cs="Times New Roman"/>
                <w:sz w:val="20"/>
                <w:lang w:val="en-US"/>
              </w:rPr>
              <w:t xml:space="preserve">Telephone </w:t>
            </w:r>
          </w:p>
        </w:tc>
        <w:tc>
          <w:tcPr>
            <w:tcW w:w="6435" w:type="dxa"/>
            <w:tcBorders>
              <w:top w:val="single" w:sz="4" w:space="0" w:color="000000"/>
              <w:left w:val="single" w:sz="4" w:space="0" w:color="000000"/>
              <w:bottom w:val="single" w:sz="12" w:space="0" w:color="000000"/>
              <w:right w:val="single" w:sz="12" w:space="0" w:color="000000"/>
            </w:tcBorders>
          </w:tcPr>
          <w:p w14:paraId="5B33EB35" w14:textId="77777777" w:rsidR="00CA2925" w:rsidRPr="009B7038" w:rsidRDefault="00CA2925" w:rsidP="0088263B">
            <w:pPr>
              <w:ind w:left="64"/>
              <w:rPr>
                <w:lang w:val="en-US"/>
              </w:rPr>
            </w:pPr>
          </w:p>
        </w:tc>
      </w:tr>
      <w:tr w:rsidR="00CA2925" w:rsidRPr="009B7038" w14:paraId="03E08BD4" w14:textId="77777777" w:rsidTr="0088263B">
        <w:trPr>
          <w:trHeight w:val="764"/>
        </w:trPr>
        <w:tc>
          <w:tcPr>
            <w:tcW w:w="8492" w:type="dxa"/>
            <w:gridSpan w:val="2"/>
            <w:tcBorders>
              <w:top w:val="single" w:sz="12" w:space="0" w:color="000000"/>
              <w:left w:val="single" w:sz="12" w:space="0" w:color="000000"/>
              <w:bottom w:val="single" w:sz="12" w:space="0" w:color="000000"/>
              <w:right w:val="single" w:sz="12" w:space="0" w:color="000000"/>
            </w:tcBorders>
            <w:vAlign w:val="bottom"/>
          </w:tcPr>
          <w:p w14:paraId="507DC44D" w14:textId="3F5445E8" w:rsidR="00CA2925" w:rsidRPr="009B7038" w:rsidRDefault="00CA2925" w:rsidP="0088263B">
            <w:pPr>
              <w:ind w:left="25"/>
              <w:rPr>
                <w:rFonts w:ascii="Times New Roman" w:eastAsia="Times New Roman" w:hAnsi="Times New Roman" w:cs="Times New Roman"/>
                <w:sz w:val="20"/>
                <w:lang w:val="en-US"/>
              </w:rPr>
            </w:pPr>
            <w:r>
              <w:rPr>
                <w:rFonts w:ascii="Times New Roman" w:eastAsia="Times New Roman" w:hAnsi="Times New Roman" w:cs="Times New Roman"/>
                <w:b/>
                <w:sz w:val="20"/>
                <w:lang w:val="en-US"/>
              </w:rPr>
              <w:t>Service provider contact</w:t>
            </w:r>
            <w:r w:rsidR="006D36AC">
              <w:rPr>
                <w:rFonts w:ascii="Times New Roman" w:eastAsia="Times New Roman" w:hAnsi="Times New Roman" w:cs="Times New Roman"/>
                <w:b/>
                <w:sz w:val="20"/>
                <w:lang w:val="en-US"/>
              </w:rPr>
              <w:t>*</w:t>
            </w:r>
          </w:p>
        </w:tc>
      </w:tr>
      <w:tr w:rsidR="00CA2925" w:rsidRPr="009B7038" w14:paraId="30E89239" w14:textId="77777777" w:rsidTr="0088263B">
        <w:trPr>
          <w:trHeight w:val="352"/>
        </w:trPr>
        <w:tc>
          <w:tcPr>
            <w:tcW w:w="2057" w:type="dxa"/>
            <w:tcBorders>
              <w:top w:val="single" w:sz="12" w:space="0" w:color="000000"/>
              <w:left w:val="single" w:sz="12" w:space="0" w:color="000000"/>
              <w:bottom w:val="single" w:sz="4" w:space="0" w:color="000000"/>
              <w:right w:val="single" w:sz="4" w:space="0" w:color="000000"/>
            </w:tcBorders>
          </w:tcPr>
          <w:p w14:paraId="5860ECED" w14:textId="77777777" w:rsidR="00CA2925" w:rsidRPr="009B7038" w:rsidRDefault="00CA2925" w:rsidP="0088263B">
            <w:pPr>
              <w:ind w:left="37"/>
              <w:rPr>
                <w:lang w:val="en-US"/>
              </w:rPr>
            </w:pPr>
            <w:r>
              <w:rPr>
                <w:rFonts w:ascii="Times New Roman" w:eastAsia="Times New Roman" w:hAnsi="Times New Roman" w:cs="Times New Roman"/>
                <w:sz w:val="20"/>
                <w:lang w:val="en-US"/>
              </w:rPr>
              <w:t>Personal data</w:t>
            </w:r>
            <w:r w:rsidRPr="009B7038">
              <w:rPr>
                <w:rFonts w:ascii="Times New Roman" w:eastAsia="Times New Roman" w:hAnsi="Times New Roman" w:cs="Times New Roman"/>
                <w:sz w:val="20"/>
                <w:lang w:val="en-US"/>
              </w:rPr>
              <w:t xml:space="preserve"> </w:t>
            </w:r>
          </w:p>
        </w:tc>
        <w:tc>
          <w:tcPr>
            <w:tcW w:w="6435" w:type="dxa"/>
            <w:tcBorders>
              <w:top w:val="single" w:sz="12" w:space="0" w:color="000000"/>
              <w:left w:val="single" w:sz="4" w:space="0" w:color="000000"/>
              <w:bottom w:val="single" w:sz="4" w:space="0" w:color="000000"/>
              <w:right w:val="single" w:sz="12" w:space="0" w:color="000000"/>
            </w:tcBorders>
          </w:tcPr>
          <w:p w14:paraId="196E20AF" w14:textId="77777777" w:rsidR="00CA2925" w:rsidRPr="009B7038" w:rsidRDefault="00CA2925" w:rsidP="0088263B">
            <w:pPr>
              <w:ind w:left="25"/>
              <w:rPr>
                <w:rFonts w:ascii="Times New Roman" w:eastAsia="Times New Roman" w:hAnsi="Times New Roman" w:cs="Times New Roman"/>
                <w:sz w:val="20"/>
                <w:lang w:val="en-US"/>
              </w:rPr>
            </w:pPr>
          </w:p>
        </w:tc>
      </w:tr>
      <w:tr w:rsidR="00CA2925" w:rsidRPr="009B7038" w14:paraId="3A32C2D8"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653E5478" w14:textId="77777777" w:rsidR="00CA2925" w:rsidRPr="009B7038" w:rsidRDefault="00CA2925" w:rsidP="0088263B">
            <w:pPr>
              <w:ind w:left="37"/>
              <w:rPr>
                <w:lang w:val="en-US"/>
              </w:rPr>
            </w:pPr>
            <w:r>
              <w:rPr>
                <w:rFonts w:ascii="Times New Roman" w:eastAsia="Times New Roman" w:hAnsi="Times New Roman" w:cs="Times New Roman"/>
                <w:sz w:val="20"/>
                <w:lang w:val="en-US"/>
              </w:rPr>
              <w:t>Title</w:t>
            </w:r>
          </w:p>
        </w:tc>
        <w:tc>
          <w:tcPr>
            <w:tcW w:w="6435" w:type="dxa"/>
            <w:tcBorders>
              <w:top w:val="single" w:sz="4" w:space="0" w:color="000000"/>
              <w:left w:val="single" w:sz="4" w:space="0" w:color="000000"/>
              <w:bottom w:val="single" w:sz="4" w:space="0" w:color="000000"/>
              <w:right w:val="single" w:sz="12" w:space="0" w:color="000000"/>
            </w:tcBorders>
          </w:tcPr>
          <w:p w14:paraId="233B6F8A" w14:textId="77777777" w:rsidR="00CA2925" w:rsidRPr="009B7038" w:rsidRDefault="00CA2925" w:rsidP="0088263B">
            <w:pPr>
              <w:rPr>
                <w:rFonts w:ascii="Times New Roman" w:eastAsia="Times New Roman" w:hAnsi="Times New Roman" w:cs="Times New Roman"/>
                <w:sz w:val="20"/>
                <w:lang w:val="en-US"/>
              </w:rPr>
            </w:pPr>
          </w:p>
        </w:tc>
      </w:tr>
      <w:tr w:rsidR="00CA2925" w:rsidRPr="009B7038" w14:paraId="357C292C" w14:textId="77777777" w:rsidTr="0088263B">
        <w:trPr>
          <w:trHeight w:val="339"/>
        </w:trPr>
        <w:tc>
          <w:tcPr>
            <w:tcW w:w="2057" w:type="dxa"/>
            <w:tcBorders>
              <w:top w:val="single" w:sz="4" w:space="0" w:color="000000"/>
              <w:left w:val="single" w:sz="12" w:space="0" w:color="000000"/>
              <w:bottom w:val="single" w:sz="4" w:space="0" w:color="000000"/>
              <w:right w:val="single" w:sz="4" w:space="0" w:color="000000"/>
            </w:tcBorders>
          </w:tcPr>
          <w:p w14:paraId="4869BDC6" w14:textId="77777777" w:rsidR="00CA2925" w:rsidRPr="009B7038" w:rsidRDefault="00CA2925" w:rsidP="0088263B">
            <w:pPr>
              <w:ind w:left="37"/>
              <w:rPr>
                <w:lang w:val="en-US"/>
              </w:rPr>
            </w:pPr>
            <w:r w:rsidRPr="009B7038">
              <w:rPr>
                <w:rFonts w:ascii="Times New Roman" w:eastAsia="Times New Roman" w:hAnsi="Times New Roman" w:cs="Times New Roman"/>
                <w:sz w:val="20"/>
                <w:lang w:val="en-US"/>
              </w:rPr>
              <w:t xml:space="preserve">E-mail </w:t>
            </w:r>
          </w:p>
        </w:tc>
        <w:tc>
          <w:tcPr>
            <w:tcW w:w="6435" w:type="dxa"/>
            <w:tcBorders>
              <w:top w:val="single" w:sz="4" w:space="0" w:color="000000"/>
              <w:left w:val="single" w:sz="4" w:space="0" w:color="000000"/>
              <w:bottom w:val="single" w:sz="4" w:space="0" w:color="000000"/>
              <w:right w:val="single" w:sz="12" w:space="0" w:color="000000"/>
            </w:tcBorders>
          </w:tcPr>
          <w:p w14:paraId="1BA21E96" w14:textId="77777777" w:rsidR="00CA2925" w:rsidRPr="009B7038" w:rsidRDefault="00CA2925" w:rsidP="0088263B">
            <w:pPr>
              <w:rPr>
                <w:rFonts w:ascii="Times New Roman" w:eastAsiaTheme="minorHAnsi" w:hAnsi="Times New Roman" w:cs="Times New Roman"/>
                <w:sz w:val="20"/>
                <w:szCs w:val="20"/>
                <w:lang w:val="en-US"/>
              </w:rPr>
            </w:pPr>
            <w:r w:rsidRPr="009B7038">
              <w:rPr>
                <w:rFonts w:ascii="Times New Roman" w:eastAsia="Times New Roman" w:hAnsi="Times New Roman" w:cs="Times New Roman"/>
                <w:sz w:val="20"/>
                <w:szCs w:val="20"/>
                <w:lang w:val="en-US"/>
              </w:rPr>
              <w:t xml:space="preserve"> </w:t>
            </w:r>
          </w:p>
        </w:tc>
      </w:tr>
      <w:tr w:rsidR="00CA2925" w:rsidRPr="009B7038" w14:paraId="0BF808D5" w14:textId="77777777" w:rsidTr="0088263B">
        <w:trPr>
          <w:trHeight w:val="353"/>
        </w:trPr>
        <w:tc>
          <w:tcPr>
            <w:tcW w:w="2057" w:type="dxa"/>
            <w:tcBorders>
              <w:top w:val="single" w:sz="4" w:space="0" w:color="000000"/>
              <w:left w:val="single" w:sz="12" w:space="0" w:color="000000"/>
              <w:bottom w:val="single" w:sz="12" w:space="0" w:color="000000"/>
              <w:right w:val="single" w:sz="4" w:space="0" w:color="000000"/>
            </w:tcBorders>
          </w:tcPr>
          <w:p w14:paraId="77445E2A" w14:textId="77777777" w:rsidR="00CA2925" w:rsidRPr="009B7038" w:rsidRDefault="00CA2925" w:rsidP="0088263B">
            <w:pPr>
              <w:ind w:left="37"/>
              <w:rPr>
                <w:lang w:val="en-US"/>
              </w:rPr>
            </w:pPr>
            <w:r w:rsidRPr="009B7038">
              <w:rPr>
                <w:rFonts w:ascii="Times New Roman" w:eastAsia="Times New Roman" w:hAnsi="Times New Roman" w:cs="Times New Roman"/>
                <w:sz w:val="20"/>
                <w:lang w:val="en-US"/>
              </w:rPr>
              <w:t xml:space="preserve">Telephone </w:t>
            </w:r>
          </w:p>
        </w:tc>
        <w:tc>
          <w:tcPr>
            <w:tcW w:w="6435" w:type="dxa"/>
            <w:tcBorders>
              <w:top w:val="single" w:sz="4" w:space="0" w:color="000000"/>
              <w:left w:val="single" w:sz="4" w:space="0" w:color="000000"/>
              <w:bottom w:val="single" w:sz="12" w:space="0" w:color="000000"/>
              <w:right w:val="single" w:sz="12" w:space="0" w:color="000000"/>
            </w:tcBorders>
          </w:tcPr>
          <w:p w14:paraId="14DD61A7" w14:textId="77777777" w:rsidR="00CA2925" w:rsidRPr="009B7038" w:rsidRDefault="00CA2925" w:rsidP="0088263B">
            <w:pPr>
              <w:ind w:left="25"/>
              <w:rPr>
                <w:lang w:val="en-US"/>
              </w:rPr>
            </w:pPr>
            <w:r w:rsidRPr="009B7038">
              <w:rPr>
                <w:rFonts w:ascii="Times New Roman" w:eastAsia="Times New Roman" w:hAnsi="Times New Roman" w:cs="Times New Roman"/>
                <w:sz w:val="20"/>
                <w:lang w:val="en-US"/>
              </w:rPr>
              <w:t xml:space="preserve"> </w:t>
            </w:r>
          </w:p>
        </w:tc>
      </w:tr>
    </w:tbl>
    <w:p w14:paraId="600985DB" w14:textId="77777777" w:rsidR="006D36AC" w:rsidRPr="006D36AC" w:rsidRDefault="006D36AC" w:rsidP="006D36AC">
      <w:pPr>
        <w:ind w:left="426"/>
        <w:rPr>
          <w:sz w:val="18"/>
          <w:szCs w:val="18"/>
          <w:lang w:val="en-US"/>
        </w:rPr>
      </w:pPr>
      <w:r w:rsidRPr="006D36AC">
        <w:rPr>
          <w:sz w:val="18"/>
          <w:szCs w:val="18"/>
          <w:lang w:val="en-US"/>
        </w:rPr>
        <w:t>* Optional fields - recommended in order to improve cooperation</w:t>
      </w:r>
    </w:p>
    <w:p w14:paraId="4D242BB5" w14:textId="77777777" w:rsidR="00CA2925" w:rsidRPr="00CA2925" w:rsidRDefault="00CA2925" w:rsidP="00CA2925">
      <w:pPr>
        <w:rPr>
          <w:lang w:val="en-US"/>
        </w:rPr>
      </w:pPr>
    </w:p>
    <w:p w14:paraId="0859A8A6" w14:textId="77777777" w:rsidR="008B2DA1" w:rsidRPr="009B7038" w:rsidRDefault="008B2DA1" w:rsidP="0049245E">
      <w:pPr>
        <w:rPr>
          <w:szCs w:val="24"/>
          <w:lang w:val="en-US"/>
        </w:rPr>
      </w:pPr>
    </w:p>
    <w:p w14:paraId="3672FAEF" w14:textId="53A5C357" w:rsidR="00690FA2" w:rsidRDefault="004123B1" w:rsidP="00791A3A">
      <w:pPr>
        <w:pStyle w:val="Nagwek1"/>
        <w:rPr>
          <w:lang w:val="en-US"/>
        </w:rPr>
      </w:pPr>
      <w:bookmarkStart w:id="8" w:name="_Toc514239606"/>
      <w:r w:rsidRPr="004123B1">
        <w:rPr>
          <w:lang w:val="en-US"/>
        </w:rPr>
        <w:lastRenderedPageBreak/>
        <w:t xml:space="preserve">Annex 2 - </w:t>
      </w:r>
      <w:r w:rsidR="00290047" w:rsidRPr="00290047">
        <w:rPr>
          <w:lang w:val="en-US"/>
        </w:rPr>
        <w:t>supported data formats and transmission protocols</w:t>
      </w:r>
      <w:bookmarkEnd w:id="8"/>
    </w:p>
    <w:tbl>
      <w:tblPr>
        <w:tblStyle w:val="Tabela-Siatka"/>
        <w:tblW w:w="8784" w:type="dxa"/>
        <w:tblLook w:val="04A0" w:firstRow="1" w:lastRow="0" w:firstColumn="1" w:lastColumn="0" w:noHBand="0" w:noVBand="1"/>
      </w:tblPr>
      <w:tblGrid>
        <w:gridCol w:w="3114"/>
        <w:gridCol w:w="5670"/>
      </w:tblGrid>
      <w:tr w:rsidR="00290047" w:rsidRPr="009B7038" w14:paraId="65FFF855" w14:textId="77777777" w:rsidTr="0088263B">
        <w:trPr>
          <w:trHeight w:val="299"/>
        </w:trPr>
        <w:tc>
          <w:tcPr>
            <w:tcW w:w="3114" w:type="dxa"/>
          </w:tcPr>
          <w:p w14:paraId="0004784D" w14:textId="77777777" w:rsidR="00290047" w:rsidRPr="009B7038" w:rsidRDefault="00290047" w:rsidP="0088263B">
            <w:pPr>
              <w:jc w:val="center"/>
              <w:rPr>
                <w:b/>
                <w:szCs w:val="24"/>
                <w:lang w:val="en-US"/>
              </w:rPr>
            </w:pPr>
            <w:r w:rsidRPr="002F3F02">
              <w:rPr>
                <w:b/>
                <w:szCs w:val="24"/>
                <w:lang w:val="en-US"/>
              </w:rPr>
              <w:t>Requirements</w:t>
            </w:r>
          </w:p>
        </w:tc>
        <w:tc>
          <w:tcPr>
            <w:tcW w:w="5670" w:type="dxa"/>
          </w:tcPr>
          <w:p w14:paraId="4687E243" w14:textId="77777777" w:rsidR="00290047" w:rsidRPr="009B7038" w:rsidRDefault="00290047" w:rsidP="0088263B">
            <w:pPr>
              <w:jc w:val="center"/>
              <w:rPr>
                <w:b/>
                <w:szCs w:val="24"/>
                <w:lang w:val="en-US"/>
              </w:rPr>
            </w:pPr>
            <w:r w:rsidRPr="002F3F02">
              <w:rPr>
                <w:b/>
                <w:szCs w:val="24"/>
                <w:lang w:val="en-US"/>
              </w:rPr>
              <w:t>Available options</w:t>
            </w:r>
          </w:p>
        </w:tc>
      </w:tr>
      <w:tr w:rsidR="00290047" w:rsidRPr="009B7038" w14:paraId="765B4E26" w14:textId="77777777" w:rsidTr="0088263B">
        <w:trPr>
          <w:trHeight w:val="299"/>
        </w:trPr>
        <w:tc>
          <w:tcPr>
            <w:tcW w:w="3114" w:type="dxa"/>
            <w:vAlign w:val="center"/>
          </w:tcPr>
          <w:p w14:paraId="27E6D455" w14:textId="77777777" w:rsidR="00290047" w:rsidRPr="009B7038" w:rsidRDefault="00290047" w:rsidP="0088263B">
            <w:pPr>
              <w:rPr>
                <w:b/>
                <w:sz w:val="20"/>
                <w:szCs w:val="20"/>
                <w:lang w:val="en-US"/>
              </w:rPr>
            </w:pPr>
            <w:r w:rsidRPr="00DA2DFB">
              <w:rPr>
                <w:b/>
                <w:sz w:val="20"/>
                <w:szCs w:val="20"/>
                <w:lang w:val="en-US"/>
              </w:rPr>
              <w:t>Transmission protocol</w:t>
            </w:r>
          </w:p>
        </w:tc>
        <w:tc>
          <w:tcPr>
            <w:tcW w:w="5670" w:type="dxa"/>
          </w:tcPr>
          <w:p w14:paraId="5D6C9998" w14:textId="77777777" w:rsidR="00290047" w:rsidRPr="009B7038" w:rsidRDefault="00290047" w:rsidP="0088263B">
            <w:pPr>
              <w:rPr>
                <w:sz w:val="20"/>
                <w:szCs w:val="20"/>
                <w:lang w:val="en-US"/>
              </w:rPr>
            </w:pPr>
            <w:r w:rsidRPr="009B7038">
              <w:rPr>
                <w:sz w:val="20"/>
                <w:szCs w:val="20"/>
                <w:lang w:val="en-US"/>
              </w:rPr>
              <w:t>IATA Type-B</w:t>
            </w:r>
          </w:p>
          <w:p w14:paraId="2A4D3875" w14:textId="77777777" w:rsidR="00290047" w:rsidRPr="009B7038" w:rsidRDefault="00290047" w:rsidP="0088263B">
            <w:pPr>
              <w:rPr>
                <w:sz w:val="20"/>
                <w:szCs w:val="20"/>
                <w:lang w:val="en-US"/>
              </w:rPr>
            </w:pPr>
            <w:r w:rsidRPr="009B7038">
              <w:rPr>
                <w:sz w:val="20"/>
                <w:szCs w:val="20"/>
                <w:lang w:val="en-US"/>
              </w:rPr>
              <w:t>IBM MQ</w:t>
            </w:r>
          </w:p>
          <w:p w14:paraId="6F7BAAFB" w14:textId="77777777" w:rsidR="00290047" w:rsidRPr="009B7038" w:rsidRDefault="00290047" w:rsidP="0088263B">
            <w:pPr>
              <w:rPr>
                <w:sz w:val="20"/>
                <w:szCs w:val="20"/>
                <w:lang w:val="en-US"/>
              </w:rPr>
            </w:pPr>
            <w:r w:rsidRPr="009B7038">
              <w:rPr>
                <w:sz w:val="20"/>
                <w:szCs w:val="20"/>
                <w:lang w:val="en-US"/>
              </w:rPr>
              <w:t>AS4</w:t>
            </w:r>
          </w:p>
        </w:tc>
      </w:tr>
      <w:tr w:rsidR="00290047" w:rsidRPr="009B7038" w14:paraId="21C43447" w14:textId="77777777" w:rsidTr="0088263B">
        <w:trPr>
          <w:trHeight w:val="299"/>
        </w:trPr>
        <w:tc>
          <w:tcPr>
            <w:tcW w:w="3114" w:type="dxa"/>
            <w:vAlign w:val="center"/>
          </w:tcPr>
          <w:p w14:paraId="27D20875" w14:textId="77777777" w:rsidR="00290047" w:rsidRPr="009B7038" w:rsidRDefault="00290047" w:rsidP="0088263B">
            <w:pPr>
              <w:rPr>
                <w:b/>
                <w:sz w:val="20"/>
                <w:szCs w:val="20"/>
                <w:lang w:val="en-US"/>
              </w:rPr>
            </w:pPr>
            <w:r>
              <w:rPr>
                <w:b/>
                <w:sz w:val="20"/>
                <w:szCs w:val="20"/>
                <w:lang w:val="en-US"/>
              </w:rPr>
              <w:t>Data f</w:t>
            </w:r>
            <w:r w:rsidRPr="009B7038">
              <w:rPr>
                <w:b/>
                <w:sz w:val="20"/>
                <w:szCs w:val="20"/>
                <w:lang w:val="en-US"/>
              </w:rPr>
              <w:t xml:space="preserve">ormat </w:t>
            </w:r>
          </w:p>
        </w:tc>
        <w:tc>
          <w:tcPr>
            <w:tcW w:w="5670" w:type="dxa"/>
          </w:tcPr>
          <w:p w14:paraId="3F9B45B3" w14:textId="77777777" w:rsidR="00290047" w:rsidRPr="009B7038" w:rsidRDefault="00290047" w:rsidP="0088263B">
            <w:pPr>
              <w:rPr>
                <w:sz w:val="20"/>
                <w:szCs w:val="20"/>
                <w:lang w:val="en-US"/>
              </w:rPr>
            </w:pPr>
            <w:r w:rsidRPr="009B7038">
              <w:rPr>
                <w:sz w:val="20"/>
                <w:szCs w:val="20"/>
                <w:lang w:val="en-US"/>
              </w:rPr>
              <w:t xml:space="preserve">PNRGOV: </w:t>
            </w:r>
          </w:p>
          <w:p w14:paraId="42CDABA9" w14:textId="235CC893" w:rsidR="00290047" w:rsidRPr="009B7038" w:rsidRDefault="006D36AC" w:rsidP="0088263B">
            <w:pPr>
              <w:rPr>
                <w:sz w:val="20"/>
                <w:szCs w:val="20"/>
                <w:lang w:val="en-US"/>
              </w:rPr>
            </w:pPr>
            <w:r>
              <w:rPr>
                <w:sz w:val="20"/>
                <w:szCs w:val="20"/>
                <w:lang w:val="en-US"/>
              </w:rPr>
              <w:t>- EDIFACT (ver. 11.1 and later</w:t>
            </w:r>
            <w:r w:rsidR="00290047" w:rsidRPr="009B7038">
              <w:rPr>
                <w:sz w:val="20"/>
                <w:szCs w:val="20"/>
                <w:lang w:val="en-US"/>
              </w:rPr>
              <w:t xml:space="preserve">),    </w:t>
            </w:r>
          </w:p>
          <w:p w14:paraId="673F3EBF" w14:textId="1A75FD13" w:rsidR="00290047" w:rsidRPr="009B7038" w:rsidRDefault="006D36AC" w:rsidP="0088263B">
            <w:pPr>
              <w:rPr>
                <w:sz w:val="20"/>
                <w:szCs w:val="20"/>
                <w:lang w:val="en-US"/>
              </w:rPr>
            </w:pPr>
            <w:r>
              <w:rPr>
                <w:sz w:val="20"/>
                <w:szCs w:val="20"/>
                <w:lang w:val="en-US"/>
              </w:rPr>
              <w:t>- XML (ver. 13.1 and later</w:t>
            </w:r>
            <w:r w:rsidR="00290047" w:rsidRPr="009B7038">
              <w:rPr>
                <w:sz w:val="20"/>
                <w:szCs w:val="20"/>
                <w:lang w:val="en-US"/>
              </w:rPr>
              <w:t>)</w:t>
            </w:r>
          </w:p>
          <w:p w14:paraId="005702C0" w14:textId="77777777" w:rsidR="00290047" w:rsidRPr="009B7038" w:rsidRDefault="00290047" w:rsidP="0088263B">
            <w:pPr>
              <w:rPr>
                <w:sz w:val="20"/>
                <w:szCs w:val="20"/>
                <w:lang w:val="en-US"/>
              </w:rPr>
            </w:pPr>
            <w:r w:rsidRPr="009B7038">
              <w:rPr>
                <w:sz w:val="20"/>
                <w:szCs w:val="20"/>
                <w:lang w:val="en-US"/>
              </w:rPr>
              <w:t xml:space="preserve">API: </w:t>
            </w:r>
          </w:p>
          <w:p w14:paraId="25113FAA" w14:textId="0E041F60" w:rsidR="00290047" w:rsidRPr="009B7038" w:rsidRDefault="00290047" w:rsidP="006D36AC">
            <w:pPr>
              <w:rPr>
                <w:sz w:val="20"/>
                <w:szCs w:val="20"/>
                <w:lang w:val="en-US"/>
              </w:rPr>
            </w:pPr>
            <w:r w:rsidRPr="009B7038">
              <w:rPr>
                <w:sz w:val="20"/>
                <w:szCs w:val="20"/>
                <w:lang w:val="en-US"/>
              </w:rPr>
              <w:t>- EDIFACT PAXLST (2003</w:t>
            </w:r>
            <w:r w:rsidR="006D36AC">
              <w:rPr>
                <w:sz w:val="20"/>
                <w:szCs w:val="20"/>
                <w:lang w:val="en-US"/>
              </w:rPr>
              <w:t xml:space="preserve"> and later</w:t>
            </w:r>
            <w:r w:rsidRPr="009B7038">
              <w:rPr>
                <w:sz w:val="20"/>
                <w:szCs w:val="20"/>
                <w:lang w:val="en-US"/>
              </w:rPr>
              <w:t>)</w:t>
            </w:r>
          </w:p>
        </w:tc>
      </w:tr>
      <w:tr w:rsidR="00290047" w:rsidRPr="009B7038" w14:paraId="46E442D7" w14:textId="77777777" w:rsidTr="0088263B">
        <w:trPr>
          <w:trHeight w:val="299"/>
        </w:trPr>
        <w:tc>
          <w:tcPr>
            <w:tcW w:w="3114" w:type="dxa"/>
            <w:vAlign w:val="center"/>
          </w:tcPr>
          <w:p w14:paraId="7F164FA5" w14:textId="12B42547" w:rsidR="00290047" w:rsidRPr="009B7038" w:rsidRDefault="00290047" w:rsidP="0088263B">
            <w:pPr>
              <w:rPr>
                <w:b/>
                <w:sz w:val="20"/>
                <w:szCs w:val="20"/>
                <w:lang w:val="en-US"/>
              </w:rPr>
            </w:pPr>
            <w:r w:rsidRPr="00DA2DFB">
              <w:rPr>
                <w:b/>
                <w:sz w:val="20"/>
                <w:szCs w:val="20"/>
                <w:lang w:val="en-US"/>
              </w:rPr>
              <w:t>Flights direction</w:t>
            </w:r>
            <w:r>
              <w:rPr>
                <w:b/>
                <w:sz w:val="20"/>
                <w:szCs w:val="20"/>
                <w:lang w:val="en-US"/>
              </w:rPr>
              <w:t>*</w:t>
            </w:r>
          </w:p>
          <w:p w14:paraId="15FA7491" w14:textId="77777777" w:rsidR="00290047" w:rsidRPr="009B7038" w:rsidRDefault="00290047" w:rsidP="0088263B">
            <w:pPr>
              <w:rPr>
                <w:b/>
                <w:sz w:val="20"/>
                <w:szCs w:val="20"/>
                <w:lang w:val="en-US"/>
              </w:rPr>
            </w:pPr>
          </w:p>
        </w:tc>
        <w:tc>
          <w:tcPr>
            <w:tcW w:w="5670" w:type="dxa"/>
            <w:vAlign w:val="center"/>
          </w:tcPr>
          <w:p w14:paraId="44568976" w14:textId="77777777" w:rsidR="00290047" w:rsidRPr="009B7038" w:rsidRDefault="00290047" w:rsidP="0088263B">
            <w:pPr>
              <w:rPr>
                <w:sz w:val="20"/>
                <w:szCs w:val="20"/>
                <w:lang w:val="en-US"/>
              </w:rPr>
            </w:pPr>
            <w:r>
              <w:rPr>
                <w:sz w:val="20"/>
                <w:szCs w:val="20"/>
                <w:lang w:val="en-US"/>
              </w:rPr>
              <w:t>A</w:t>
            </w:r>
            <w:r w:rsidRPr="00DA2DFB">
              <w:rPr>
                <w:sz w:val="20"/>
                <w:szCs w:val="20"/>
                <w:lang w:val="en-US"/>
              </w:rPr>
              <w:t>rriving and departing from Poland</w:t>
            </w:r>
          </w:p>
        </w:tc>
      </w:tr>
      <w:tr w:rsidR="00290047" w:rsidRPr="009B7038" w14:paraId="72447667" w14:textId="77777777" w:rsidTr="0088263B">
        <w:trPr>
          <w:trHeight w:val="299"/>
        </w:trPr>
        <w:tc>
          <w:tcPr>
            <w:tcW w:w="3114" w:type="dxa"/>
            <w:vAlign w:val="center"/>
          </w:tcPr>
          <w:p w14:paraId="3DE51D2E" w14:textId="2406C832" w:rsidR="00290047" w:rsidRPr="009B7038" w:rsidRDefault="00290047" w:rsidP="0088263B">
            <w:pPr>
              <w:rPr>
                <w:b/>
                <w:sz w:val="20"/>
                <w:szCs w:val="20"/>
                <w:lang w:val="en-US"/>
              </w:rPr>
            </w:pPr>
            <w:r w:rsidRPr="00DA2DFB">
              <w:rPr>
                <w:b/>
                <w:sz w:val="20"/>
                <w:szCs w:val="20"/>
                <w:lang w:val="en-US"/>
              </w:rPr>
              <w:t>Type of flights</w:t>
            </w:r>
            <w:r>
              <w:rPr>
                <w:b/>
                <w:sz w:val="20"/>
                <w:szCs w:val="20"/>
                <w:lang w:val="en-US"/>
              </w:rPr>
              <w:t>*</w:t>
            </w:r>
          </w:p>
        </w:tc>
        <w:tc>
          <w:tcPr>
            <w:tcW w:w="5670" w:type="dxa"/>
            <w:vAlign w:val="center"/>
          </w:tcPr>
          <w:p w14:paraId="199D36D8" w14:textId="77777777" w:rsidR="00290047" w:rsidRPr="009B7038" w:rsidRDefault="00290047" w:rsidP="0088263B">
            <w:pPr>
              <w:jc w:val="center"/>
              <w:rPr>
                <w:sz w:val="20"/>
                <w:szCs w:val="20"/>
                <w:lang w:val="en-US"/>
              </w:rPr>
            </w:pPr>
          </w:p>
          <w:p w14:paraId="3F4DBABC" w14:textId="77777777" w:rsidR="00290047" w:rsidRPr="009B7038" w:rsidRDefault="00290047" w:rsidP="0088263B">
            <w:pPr>
              <w:rPr>
                <w:sz w:val="20"/>
                <w:szCs w:val="20"/>
                <w:lang w:val="en-US"/>
              </w:rPr>
            </w:pPr>
            <w:r>
              <w:rPr>
                <w:sz w:val="20"/>
                <w:szCs w:val="20"/>
                <w:lang w:val="en-US"/>
              </w:rPr>
              <w:t>A</w:t>
            </w:r>
            <w:r w:rsidRPr="00DA2DFB">
              <w:rPr>
                <w:sz w:val="20"/>
                <w:szCs w:val="20"/>
                <w:lang w:val="en-US"/>
              </w:rPr>
              <w:t>ll available types</w:t>
            </w:r>
          </w:p>
          <w:p w14:paraId="240195F7" w14:textId="77777777" w:rsidR="00290047" w:rsidRPr="009B7038" w:rsidRDefault="00290047" w:rsidP="0088263B">
            <w:pPr>
              <w:rPr>
                <w:sz w:val="20"/>
                <w:szCs w:val="20"/>
                <w:lang w:val="en-US"/>
              </w:rPr>
            </w:pPr>
            <w:r w:rsidRPr="009B7038">
              <w:rPr>
                <w:sz w:val="20"/>
                <w:szCs w:val="20"/>
                <w:lang w:val="en-US"/>
              </w:rPr>
              <w:t xml:space="preserve">code share, multi leg flight, </w:t>
            </w:r>
          </w:p>
          <w:p w14:paraId="6BE2EC23" w14:textId="77777777" w:rsidR="00290047" w:rsidRPr="009B7038" w:rsidRDefault="00290047" w:rsidP="0088263B">
            <w:pPr>
              <w:rPr>
                <w:sz w:val="20"/>
                <w:szCs w:val="20"/>
                <w:lang w:val="en-US"/>
              </w:rPr>
            </w:pPr>
            <w:r w:rsidRPr="009B7038">
              <w:rPr>
                <w:sz w:val="20"/>
                <w:szCs w:val="20"/>
                <w:lang w:val="en-US"/>
              </w:rPr>
              <w:t>circular flight, wet/dry lease, charter</w:t>
            </w:r>
          </w:p>
          <w:p w14:paraId="7B89D886" w14:textId="77777777" w:rsidR="00290047" w:rsidRPr="009B7038" w:rsidRDefault="00290047" w:rsidP="0088263B">
            <w:pPr>
              <w:jc w:val="center"/>
              <w:rPr>
                <w:sz w:val="20"/>
                <w:szCs w:val="20"/>
                <w:lang w:val="en-US"/>
              </w:rPr>
            </w:pPr>
          </w:p>
        </w:tc>
      </w:tr>
      <w:tr w:rsidR="00290047" w:rsidRPr="009B7038" w14:paraId="3FA92A09" w14:textId="77777777" w:rsidTr="0088263B">
        <w:trPr>
          <w:trHeight w:val="299"/>
        </w:trPr>
        <w:tc>
          <w:tcPr>
            <w:tcW w:w="3114" w:type="dxa"/>
            <w:vAlign w:val="center"/>
          </w:tcPr>
          <w:p w14:paraId="477F32A5" w14:textId="333AF0DE" w:rsidR="00290047" w:rsidRPr="009B7038" w:rsidRDefault="00290047" w:rsidP="0088263B">
            <w:pPr>
              <w:rPr>
                <w:b/>
                <w:sz w:val="20"/>
                <w:szCs w:val="20"/>
                <w:lang w:val="en-US"/>
              </w:rPr>
            </w:pPr>
            <w:r w:rsidRPr="00DA2DFB">
              <w:rPr>
                <w:b/>
                <w:sz w:val="20"/>
                <w:szCs w:val="20"/>
                <w:lang w:val="en-US"/>
              </w:rPr>
              <w:t>The territorial range</w:t>
            </w:r>
            <w:r>
              <w:rPr>
                <w:b/>
                <w:sz w:val="20"/>
                <w:szCs w:val="20"/>
                <w:lang w:val="en-US"/>
              </w:rPr>
              <w:t>*</w:t>
            </w:r>
          </w:p>
        </w:tc>
        <w:tc>
          <w:tcPr>
            <w:tcW w:w="5670" w:type="dxa"/>
            <w:vAlign w:val="center"/>
          </w:tcPr>
          <w:p w14:paraId="75C6CD10" w14:textId="77777777" w:rsidR="00290047" w:rsidRPr="009B7038" w:rsidRDefault="00290047" w:rsidP="0088263B">
            <w:pPr>
              <w:jc w:val="center"/>
              <w:rPr>
                <w:sz w:val="20"/>
                <w:szCs w:val="20"/>
                <w:lang w:val="en-US"/>
              </w:rPr>
            </w:pPr>
          </w:p>
          <w:p w14:paraId="66B5D8F2" w14:textId="77777777" w:rsidR="00290047" w:rsidRDefault="00290047" w:rsidP="0088263B">
            <w:pPr>
              <w:rPr>
                <w:sz w:val="20"/>
                <w:szCs w:val="20"/>
                <w:lang w:val="en-US"/>
              </w:rPr>
            </w:pPr>
            <w:r>
              <w:rPr>
                <w:sz w:val="20"/>
                <w:szCs w:val="20"/>
                <w:lang w:val="en-US"/>
              </w:rPr>
              <w:t>non-EU and intra-EU</w:t>
            </w:r>
            <w:r w:rsidRPr="00DA2DFB">
              <w:rPr>
                <w:sz w:val="20"/>
                <w:szCs w:val="20"/>
                <w:lang w:val="en-US"/>
              </w:rPr>
              <w:t xml:space="preserve"> </w:t>
            </w:r>
          </w:p>
          <w:p w14:paraId="695098BF" w14:textId="77777777" w:rsidR="00290047" w:rsidRPr="009B7038" w:rsidRDefault="00290047" w:rsidP="0088263B">
            <w:pPr>
              <w:rPr>
                <w:sz w:val="20"/>
                <w:szCs w:val="20"/>
                <w:lang w:val="en-US"/>
              </w:rPr>
            </w:pPr>
            <w:r w:rsidRPr="009B7038">
              <w:rPr>
                <w:sz w:val="20"/>
                <w:szCs w:val="20"/>
                <w:lang w:val="en-US"/>
              </w:rPr>
              <w:t>(</w:t>
            </w:r>
            <w:r w:rsidRPr="00DA2DFB">
              <w:rPr>
                <w:sz w:val="20"/>
                <w:szCs w:val="20"/>
                <w:lang w:val="en-US"/>
              </w:rPr>
              <w:t>with the exception of domestic flights</w:t>
            </w:r>
            <w:r w:rsidRPr="009B7038">
              <w:rPr>
                <w:sz w:val="20"/>
                <w:szCs w:val="20"/>
                <w:lang w:val="en-US"/>
              </w:rPr>
              <w:t>)</w:t>
            </w:r>
          </w:p>
          <w:p w14:paraId="5400D99C" w14:textId="77777777" w:rsidR="00290047" w:rsidRPr="009B7038" w:rsidRDefault="00290047" w:rsidP="0088263B">
            <w:pPr>
              <w:jc w:val="center"/>
              <w:rPr>
                <w:sz w:val="20"/>
                <w:szCs w:val="20"/>
                <w:lang w:val="en-US"/>
              </w:rPr>
            </w:pPr>
          </w:p>
        </w:tc>
      </w:tr>
      <w:tr w:rsidR="00290047" w:rsidRPr="009B7038" w14:paraId="65B0B2B7" w14:textId="77777777" w:rsidTr="0088263B">
        <w:trPr>
          <w:trHeight w:val="299"/>
        </w:trPr>
        <w:tc>
          <w:tcPr>
            <w:tcW w:w="3114" w:type="dxa"/>
            <w:vAlign w:val="center"/>
          </w:tcPr>
          <w:p w14:paraId="57BE787B" w14:textId="77375228" w:rsidR="00290047" w:rsidRPr="009B7038" w:rsidRDefault="00290047" w:rsidP="0088263B">
            <w:pPr>
              <w:rPr>
                <w:b/>
                <w:sz w:val="20"/>
                <w:szCs w:val="20"/>
                <w:lang w:val="en-US"/>
              </w:rPr>
            </w:pPr>
            <w:r w:rsidRPr="00DA2DFB">
              <w:rPr>
                <w:b/>
                <w:sz w:val="20"/>
                <w:szCs w:val="20"/>
                <w:lang w:val="en-US"/>
              </w:rPr>
              <w:t>The deadline for submitting data</w:t>
            </w:r>
            <w:r>
              <w:rPr>
                <w:b/>
                <w:sz w:val="20"/>
                <w:szCs w:val="20"/>
                <w:lang w:val="en-US"/>
              </w:rPr>
              <w:t>*</w:t>
            </w:r>
          </w:p>
        </w:tc>
        <w:tc>
          <w:tcPr>
            <w:tcW w:w="5670" w:type="dxa"/>
          </w:tcPr>
          <w:p w14:paraId="4120DF06" w14:textId="77777777" w:rsidR="00290047" w:rsidRPr="009B7038" w:rsidRDefault="00290047" w:rsidP="0088263B">
            <w:pPr>
              <w:rPr>
                <w:sz w:val="20"/>
                <w:szCs w:val="20"/>
                <w:lang w:val="en-US"/>
              </w:rPr>
            </w:pPr>
          </w:p>
          <w:p w14:paraId="2518C8F1" w14:textId="77777777" w:rsidR="00290047" w:rsidRPr="00DA2DFB" w:rsidRDefault="00290047" w:rsidP="0088263B">
            <w:pPr>
              <w:rPr>
                <w:sz w:val="20"/>
                <w:szCs w:val="20"/>
                <w:lang w:val="en-US"/>
              </w:rPr>
            </w:pPr>
            <w:r w:rsidRPr="00DA2DFB">
              <w:rPr>
                <w:sz w:val="20"/>
                <w:szCs w:val="20"/>
                <w:lang w:val="en-US"/>
              </w:rPr>
              <w:t>Message No. 1: between 48h and 24h before the aircraft starts</w:t>
            </w:r>
          </w:p>
          <w:p w14:paraId="42E17E46" w14:textId="77777777" w:rsidR="00290047" w:rsidRPr="00DA2DFB" w:rsidRDefault="00290047" w:rsidP="0088263B">
            <w:pPr>
              <w:rPr>
                <w:sz w:val="20"/>
                <w:szCs w:val="20"/>
                <w:lang w:val="en-US"/>
              </w:rPr>
            </w:pPr>
          </w:p>
          <w:p w14:paraId="5FB60A29" w14:textId="77777777" w:rsidR="00290047" w:rsidRPr="009B7038" w:rsidRDefault="00290047" w:rsidP="0088263B">
            <w:pPr>
              <w:rPr>
                <w:sz w:val="20"/>
                <w:szCs w:val="20"/>
                <w:lang w:val="en-US"/>
              </w:rPr>
            </w:pPr>
            <w:r w:rsidRPr="00DA2DFB">
              <w:rPr>
                <w:sz w:val="20"/>
                <w:szCs w:val="20"/>
                <w:lang w:val="en-US"/>
              </w:rPr>
              <w:t>Message No. 2: ATD (actual time of departure)</w:t>
            </w:r>
          </w:p>
        </w:tc>
      </w:tr>
      <w:tr w:rsidR="00290047" w:rsidRPr="009B7038" w14:paraId="13918C9A" w14:textId="77777777" w:rsidTr="0088263B">
        <w:trPr>
          <w:trHeight w:val="299"/>
        </w:trPr>
        <w:tc>
          <w:tcPr>
            <w:tcW w:w="3114" w:type="dxa"/>
            <w:vAlign w:val="center"/>
          </w:tcPr>
          <w:p w14:paraId="46C4FEEE" w14:textId="2057BCBF" w:rsidR="00290047" w:rsidRPr="009B7038" w:rsidRDefault="00290047" w:rsidP="0088263B">
            <w:pPr>
              <w:rPr>
                <w:b/>
                <w:sz w:val="20"/>
                <w:szCs w:val="20"/>
                <w:lang w:val="en-US"/>
              </w:rPr>
            </w:pPr>
            <w:r w:rsidRPr="00DA2DFB">
              <w:rPr>
                <w:b/>
                <w:sz w:val="20"/>
                <w:szCs w:val="20"/>
                <w:lang w:val="en-US"/>
              </w:rPr>
              <w:t xml:space="preserve">Contents of the message </w:t>
            </w:r>
            <w:r w:rsidRPr="009B7038">
              <w:rPr>
                <w:b/>
                <w:sz w:val="20"/>
                <w:szCs w:val="20"/>
                <w:lang w:val="en-US"/>
              </w:rPr>
              <w:t>PNRGOV</w:t>
            </w:r>
            <w:r>
              <w:rPr>
                <w:b/>
                <w:sz w:val="20"/>
                <w:szCs w:val="20"/>
                <w:lang w:val="en-US"/>
              </w:rPr>
              <w:t>*</w:t>
            </w:r>
          </w:p>
        </w:tc>
        <w:tc>
          <w:tcPr>
            <w:tcW w:w="5670" w:type="dxa"/>
            <w:vAlign w:val="center"/>
          </w:tcPr>
          <w:p w14:paraId="0E74D23F" w14:textId="77777777" w:rsidR="00290047" w:rsidRPr="009B7038" w:rsidRDefault="00290047" w:rsidP="0088263B">
            <w:pPr>
              <w:jc w:val="center"/>
              <w:rPr>
                <w:sz w:val="20"/>
                <w:szCs w:val="20"/>
                <w:lang w:val="en-US"/>
              </w:rPr>
            </w:pPr>
          </w:p>
          <w:p w14:paraId="32B26FF0" w14:textId="77777777" w:rsidR="00290047" w:rsidRPr="009B7038" w:rsidRDefault="00290047" w:rsidP="0088263B">
            <w:pPr>
              <w:rPr>
                <w:sz w:val="20"/>
                <w:szCs w:val="20"/>
                <w:lang w:val="en-US"/>
              </w:rPr>
            </w:pPr>
            <w:r w:rsidRPr="00DA2DFB">
              <w:rPr>
                <w:sz w:val="20"/>
                <w:szCs w:val="20"/>
                <w:lang w:val="en-US"/>
              </w:rPr>
              <w:t xml:space="preserve">always full information </w:t>
            </w:r>
            <w:r w:rsidRPr="009B7038">
              <w:rPr>
                <w:sz w:val="20"/>
                <w:szCs w:val="20"/>
                <w:lang w:val="en-US"/>
              </w:rPr>
              <w:t>(Full PNR)</w:t>
            </w:r>
          </w:p>
          <w:p w14:paraId="027D14BF" w14:textId="77777777" w:rsidR="00290047" w:rsidRPr="009B7038" w:rsidRDefault="00290047" w:rsidP="0088263B">
            <w:pPr>
              <w:jc w:val="center"/>
              <w:rPr>
                <w:sz w:val="20"/>
                <w:szCs w:val="20"/>
                <w:lang w:val="en-US"/>
              </w:rPr>
            </w:pPr>
          </w:p>
        </w:tc>
      </w:tr>
      <w:tr w:rsidR="00290047" w:rsidRPr="009B7038" w14:paraId="69A4626F" w14:textId="77777777" w:rsidTr="0088263B">
        <w:trPr>
          <w:trHeight w:val="299"/>
        </w:trPr>
        <w:tc>
          <w:tcPr>
            <w:tcW w:w="3114" w:type="dxa"/>
            <w:vAlign w:val="center"/>
          </w:tcPr>
          <w:p w14:paraId="51CB9FAD" w14:textId="60F0BABC" w:rsidR="00290047" w:rsidRPr="009B7038" w:rsidRDefault="00290047" w:rsidP="0088263B">
            <w:pPr>
              <w:rPr>
                <w:b/>
                <w:sz w:val="20"/>
                <w:szCs w:val="20"/>
                <w:lang w:val="en-US"/>
              </w:rPr>
            </w:pPr>
            <w:r w:rsidRPr="00DA2DFB">
              <w:rPr>
                <w:b/>
                <w:sz w:val="20"/>
                <w:szCs w:val="20"/>
                <w:lang w:val="en-US"/>
              </w:rPr>
              <w:t>Historical information in the message</w:t>
            </w:r>
            <w:r>
              <w:rPr>
                <w:b/>
                <w:sz w:val="20"/>
                <w:szCs w:val="20"/>
                <w:lang w:val="en-US"/>
              </w:rPr>
              <w:t>*</w:t>
            </w:r>
          </w:p>
        </w:tc>
        <w:tc>
          <w:tcPr>
            <w:tcW w:w="5670" w:type="dxa"/>
            <w:vAlign w:val="center"/>
          </w:tcPr>
          <w:p w14:paraId="0BB99561" w14:textId="77777777" w:rsidR="00290047" w:rsidRPr="009B7038" w:rsidRDefault="00290047" w:rsidP="0088263B">
            <w:pPr>
              <w:rPr>
                <w:sz w:val="20"/>
                <w:szCs w:val="20"/>
                <w:lang w:val="en-US"/>
              </w:rPr>
            </w:pPr>
            <w:r>
              <w:rPr>
                <w:sz w:val="20"/>
                <w:szCs w:val="20"/>
                <w:lang w:val="en-US"/>
              </w:rPr>
              <w:t>YES</w:t>
            </w:r>
          </w:p>
        </w:tc>
      </w:tr>
      <w:tr w:rsidR="00290047" w:rsidRPr="009B7038" w14:paraId="7136C4F2" w14:textId="77777777" w:rsidTr="0088263B">
        <w:trPr>
          <w:trHeight w:val="299"/>
        </w:trPr>
        <w:tc>
          <w:tcPr>
            <w:tcW w:w="3114" w:type="dxa"/>
            <w:vAlign w:val="center"/>
          </w:tcPr>
          <w:p w14:paraId="62611F01" w14:textId="0E38A5DA" w:rsidR="00290047" w:rsidRPr="009B7038" w:rsidRDefault="00290047" w:rsidP="0088263B">
            <w:pPr>
              <w:rPr>
                <w:b/>
                <w:sz w:val="20"/>
                <w:szCs w:val="20"/>
                <w:lang w:val="en-US"/>
              </w:rPr>
            </w:pPr>
            <w:r w:rsidRPr="00DA2DFB">
              <w:rPr>
                <w:b/>
                <w:sz w:val="20"/>
                <w:szCs w:val="20"/>
                <w:lang w:val="en-US"/>
              </w:rPr>
              <w:t xml:space="preserve">Support for API data in the message </w:t>
            </w:r>
            <w:r w:rsidRPr="009B7038">
              <w:rPr>
                <w:b/>
                <w:sz w:val="20"/>
                <w:szCs w:val="20"/>
                <w:lang w:val="en-US"/>
              </w:rPr>
              <w:t>PNRGOV</w:t>
            </w:r>
            <w:r>
              <w:rPr>
                <w:b/>
                <w:sz w:val="20"/>
                <w:szCs w:val="20"/>
                <w:lang w:val="en-US"/>
              </w:rPr>
              <w:t>*</w:t>
            </w:r>
          </w:p>
        </w:tc>
        <w:tc>
          <w:tcPr>
            <w:tcW w:w="5670" w:type="dxa"/>
            <w:vAlign w:val="center"/>
          </w:tcPr>
          <w:p w14:paraId="42EF4BAB" w14:textId="77777777" w:rsidR="00290047" w:rsidRPr="009B7038" w:rsidRDefault="00290047" w:rsidP="0088263B">
            <w:pPr>
              <w:rPr>
                <w:sz w:val="20"/>
                <w:szCs w:val="20"/>
                <w:lang w:val="en-US"/>
              </w:rPr>
            </w:pPr>
            <w:r>
              <w:rPr>
                <w:sz w:val="20"/>
                <w:szCs w:val="20"/>
                <w:lang w:val="en-US"/>
              </w:rPr>
              <w:t>YES</w:t>
            </w:r>
          </w:p>
        </w:tc>
      </w:tr>
      <w:tr w:rsidR="00290047" w:rsidRPr="009B7038" w14:paraId="5738E896" w14:textId="77777777" w:rsidTr="0088263B">
        <w:trPr>
          <w:trHeight w:val="299"/>
        </w:trPr>
        <w:tc>
          <w:tcPr>
            <w:tcW w:w="3114" w:type="dxa"/>
            <w:vAlign w:val="center"/>
          </w:tcPr>
          <w:p w14:paraId="5D2E7258" w14:textId="2E3F50B9" w:rsidR="00290047" w:rsidRPr="009B7038" w:rsidRDefault="00290047" w:rsidP="0088263B">
            <w:pPr>
              <w:rPr>
                <w:b/>
                <w:sz w:val="20"/>
                <w:szCs w:val="20"/>
                <w:lang w:val="en-US"/>
              </w:rPr>
            </w:pPr>
            <w:r w:rsidRPr="00DA2DFB">
              <w:rPr>
                <w:b/>
                <w:sz w:val="20"/>
                <w:szCs w:val="20"/>
                <w:lang w:val="en-US"/>
              </w:rPr>
              <w:t>API sent by a separate channel</w:t>
            </w:r>
            <w:r>
              <w:rPr>
                <w:b/>
                <w:sz w:val="20"/>
                <w:szCs w:val="20"/>
                <w:lang w:val="en-US"/>
              </w:rPr>
              <w:t>*</w:t>
            </w:r>
          </w:p>
        </w:tc>
        <w:tc>
          <w:tcPr>
            <w:tcW w:w="5670" w:type="dxa"/>
            <w:vAlign w:val="center"/>
          </w:tcPr>
          <w:p w14:paraId="59E592AD" w14:textId="77777777" w:rsidR="00290047" w:rsidRPr="009B7038" w:rsidRDefault="00290047" w:rsidP="0088263B">
            <w:pPr>
              <w:rPr>
                <w:sz w:val="20"/>
                <w:szCs w:val="20"/>
                <w:lang w:val="en-US"/>
              </w:rPr>
            </w:pPr>
            <w:r>
              <w:rPr>
                <w:sz w:val="20"/>
                <w:szCs w:val="20"/>
                <w:lang w:val="en-US"/>
              </w:rPr>
              <w:t>YES</w:t>
            </w:r>
          </w:p>
        </w:tc>
      </w:tr>
      <w:tr w:rsidR="00290047" w:rsidRPr="009B7038" w14:paraId="4A7ABFB8" w14:textId="77777777" w:rsidTr="0088263B">
        <w:trPr>
          <w:trHeight w:val="299"/>
        </w:trPr>
        <w:tc>
          <w:tcPr>
            <w:tcW w:w="3114" w:type="dxa"/>
            <w:vAlign w:val="center"/>
          </w:tcPr>
          <w:p w14:paraId="3D3FB85B" w14:textId="4E088958" w:rsidR="00290047" w:rsidRPr="009B7038" w:rsidRDefault="00290047" w:rsidP="0088263B">
            <w:pPr>
              <w:rPr>
                <w:b/>
                <w:sz w:val="20"/>
                <w:szCs w:val="20"/>
                <w:lang w:val="en-US"/>
              </w:rPr>
            </w:pPr>
            <w:r w:rsidRPr="00DA2DFB">
              <w:rPr>
                <w:b/>
                <w:sz w:val="20"/>
                <w:szCs w:val="20"/>
                <w:lang w:val="en-US"/>
              </w:rPr>
              <w:t>Compression support</w:t>
            </w:r>
            <w:r>
              <w:rPr>
                <w:b/>
                <w:sz w:val="20"/>
                <w:szCs w:val="20"/>
                <w:lang w:val="en-US"/>
              </w:rPr>
              <w:t>*</w:t>
            </w:r>
          </w:p>
        </w:tc>
        <w:tc>
          <w:tcPr>
            <w:tcW w:w="5670" w:type="dxa"/>
            <w:vAlign w:val="center"/>
          </w:tcPr>
          <w:p w14:paraId="50904A2F" w14:textId="77777777" w:rsidR="00290047" w:rsidRPr="009B7038" w:rsidRDefault="00290047" w:rsidP="0088263B">
            <w:pPr>
              <w:rPr>
                <w:sz w:val="20"/>
                <w:szCs w:val="20"/>
                <w:lang w:val="en-US"/>
              </w:rPr>
            </w:pPr>
            <w:r>
              <w:rPr>
                <w:sz w:val="20"/>
                <w:szCs w:val="20"/>
                <w:lang w:val="en-US"/>
              </w:rPr>
              <w:t>YES</w:t>
            </w:r>
          </w:p>
        </w:tc>
      </w:tr>
      <w:tr w:rsidR="00290047" w:rsidRPr="009B7038" w14:paraId="6439DAB4" w14:textId="77777777" w:rsidTr="0088263B">
        <w:trPr>
          <w:trHeight w:val="299"/>
        </w:trPr>
        <w:tc>
          <w:tcPr>
            <w:tcW w:w="3114" w:type="dxa"/>
            <w:vAlign w:val="center"/>
          </w:tcPr>
          <w:p w14:paraId="6219DD18" w14:textId="3889E164" w:rsidR="00290047" w:rsidRPr="009B7038" w:rsidRDefault="00290047" w:rsidP="0088263B">
            <w:pPr>
              <w:rPr>
                <w:b/>
                <w:sz w:val="20"/>
                <w:szCs w:val="20"/>
                <w:lang w:val="en-US"/>
              </w:rPr>
            </w:pPr>
            <w:r w:rsidRPr="00DA2DFB">
              <w:rPr>
                <w:b/>
                <w:sz w:val="20"/>
                <w:szCs w:val="20"/>
                <w:lang w:val="en-US"/>
              </w:rPr>
              <w:t>Support for multi-part messages</w:t>
            </w:r>
            <w:r>
              <w:rPr>
                <w:b/>
                <w:sz w:val="20"/>
                <w:szCs w:val="20"/>
                <w:lang w:val="en-US"/>
              </w:rPr>
              <w:t>*</w:t>
            </w:r>
          </w:p>
        </w:tc>
        <w:tc>
          <w:tcPr>
            <w:tcW w:w="5670" w:type="dxa"/>
            <w:vAlign w:val="center"/>
          </w:tcPr>
          <w:p w14:paraId="1543C71A" w14:textId="77777777" w:rsidR="00290047" w:rsidRPr="009B7038" w:rsidRDefault="00290047" w:rsidP="0088263B">
            <w:pPr>
              <w:rPr>
                <w:sz w:val="20"/>
                <w:szCs w:val="20"/>
                <w:lang w:val="en-US"/>
              </w:rPr>
            </w:pPr>
            <w:r>
              <w:rPr>
                <w:sz w:val="20"/>
                <w:szCs w:val="20"/>
                <w:lang w:val="en-US"/>
              </w:rPr>
              <w:t>YES</w:t>
            </w:r>
          </w:p>
        </w:tc>
      </w:tr>
      <w:tr w:rsidR="00290047" w:rsidRPr="009B7038" w14:paraId="2283DC0F" w14:textId="77777777" w:rsidTr="0088263B">
        <w:trPr>
          <w:trHeight w:val="299"/>
        </w:trPr>
        <w:tc>
          <w:tcPr>
            <w:tcW w:w="3114" w:type="dxa"/>
            <w:vAlign w:val="center"/>
          </w:tcPr>
          <w:p w14:paraId="1A881651" w14:textId="1C988CCD" w:rsidR="00290047" w:rsidRPr="009B7038" w:rsidRDefault="00290047" w:rsidP="0088263B">
            <w:pPr>
              <w:rPr>
                <w:b/>
                <w:sz w:val="20"/>
                <w:szCs w:val="20"/>
                <w:lang w:val="en-US"/>
              </w:rPr>
            </w:pPr>
            <w:r w:rsidRPr="00DA2DFB">
              <w:rPr>
                <w:b/>
                <w:sz w:val="20"/>
                <w:szCs w:val="20"/>
                <w:lang w:val="en-US"/>
              </w:rPr>
              <w:t>Testing environment</w:t>
            </w:r>
            <w:r>
              <w:rPr>
                <w:b/>
                <w:sz w:val="20"/>
                <w:szCs w:val="20"/>
                <w:lang w:val="en-US"/>
              </w:rPr>
              <w:t>*</w:t>
            </w:r>
          </w:p>
          <w:p w14:paraId="71CCDC9E" w14:textId="77777777" w:rsidR="00290047" w:rsidRPr="009B7038" w:rsidRDefault="00290047" w:rsidP="0088263B">
            <w:pPr>
              <w:rPr>
                <w:b/>
                <w:sz w:val="20"/>
                <w:szCs w:val="20"/>
                <w:lang w:val="en-US"/>
              </w:rPr>
            </w:pPr>
          </w:p>
        </w:tc>
        <w:tc>
          <w:tcPr>
            <w:tcW w:w="5670" w:type="dxa"/>
            <w:vAlign w:val="center"/>
          </w:tcPr>
          <w:p w14:paraId="5B388645" w14:textId="77777777" w:rsidR="00290047" w:rsidRPr="009B7038" w:rsidRDefault="00290047" w:rsidP="0088263B">
            <w:pPr>
              <w:rPr>
                <w:sz w:val="20"/>
                <w:szCs w:val="20"/>
                <w:lang w:val="en-US"/>
              </w:rPr>
            </w:pPr>
            <w:r>
              <w:rPr>
                <w:sz w:val="20"/>
                <w:szCs w:val="20"/>
                <w:lang w:val="en-US"/>
              </w:rPr>
              <w:t>YES</w:t>
            </w:r>
          </w:p>
        </w:tc>
      </w:tr>
    </w:tbl>
    <w:p w14:paraId="0E7A2C5C" w14:textId="503C1234" w:rsidR="00290047" w:rsidRPr="00290047" w:rsidRDefault="00290047" w:rsidP="00290047">
      <w:pPr>
        <w:rPr>
          <w:sz w:val="16"/>
          <w:szCs w:val="16"/>
          <w:lang w:val="en-US"/>
        </w:rPr>
      </w:pPr>
      <w:r>
        <w:rPr>
          <w:sz w:val="16"/>
          <w:szCs w:val="16"/>
          <w:lang w:val="en-US"/>
        </w:rPr>
        <w:t xml:space="preserve">* </w:t>
      </w:r>
      <w:r w:rsidRPr="006D36AC">
        <w:rPr>
          <w:sz w:val="18"/>
          <w:szCs w:val="18"/>
          <w:lang w:val="en-US"/>
        </w:rPr>
        <w:t>Optional fields - recommended in order to improve cooperation</w:t>
      </w:r>
    </w:p>
    <w:p w14:paraId="5A6BC7F9" w14:textId="77777777" w:rsidR="00290047" w:rsidRPr="00290047" w:rsidRDefault="00290047" w:rsidP="00290047">
      <w:pPr>
        <w:rPr>
          <w:lang w:val="en-US"/>
        </w:rPr>
      </w:pPr>
    </w:p>
    <w:p w14:paraId="4112D6DC" w14:textId="77777777" w:rsidR="00194A5B" w:rsidRDefault="00194A5B" w:rsidP="0042321B">
      <w:pPr>
        <w:rPr>
          <w:sz w:val="28"/>
          <w:szCs w:val="28"/>
          <w:lang w:val="en-US"/>
        </w:rPr>
      </w:pPr>
    </w:p>
    <w:p w14:paraId="468AB2FF" w14:textId="77777777" w:rsidR="00290047" w:rsidRDefault="00290047" w:rsidP="0042321B">
      <w:pPr>
        <w:rPr>
          <w:sz w:val="28"/>
          <w:szCs w:val="28"/>
          <w:lang w:val="en-US"/>
        </w:rPr>
      </w:pPr>
    </w:p>
    <w:p w14:paraId="5201A844" w14:textId="77777777" w:rsidR="00290047" w:rsidRDefault="00290047" w:rsidP="0042321B">
      <w:pPr>
        <w:rPr>
          <w:sz w:val="28"/>
          <w:szCs w:val="28"/>
          <w:lang w:val="en-US"/>
        </w:rPr>
      </w:pPr>
    </w:p>
    <w:p w14:paraId="08B59541" w14:textId="77777777" w:rsidR="00B8343F" w:rsidRPr="009B7038" w:rsidRDefault="00B8343F" w:rsidP="0042321B">
      <w:pPr>
        <w:rPr>
          <w:sz w:val="28"/>
          <w:szCs w:val="28"/>
          <w:lang w:val="en-US"/>
        </w:rPr>
      </w:pPr>
    </w:p>
    <w:p w14:paraId="4BD95279" w14:textId="162E1287" w:rsidR="00194A5B" w:rsidRPr="009B7038" w:rsidRDefault="004123B1" w:rsidP="0043146A">
      <w:pPr>
        <w:pStyle w:val="Nagwek1"/>
        <w:contextualSpacing/>
        <w:jc w:val="both"/>
        <w:rPr>
          <w:sz w:val="32"/>
          <w:szCs w:val="32"/>
          <w:u w:val="single"/>
          <w:lang w:val="en-US"/>
        </w:rPr>
      </w:pPr>
      <w:bookmarkStart w:id="9" w:name="_Toc514239607"/>
      <w:r w:rsidRPr="004123B1">
        <w:rPr>
          <w:lang w:val="en-US"/>
        </w:rPr>
        <w:lastRenderedPageBreak/>
        <w:t xml:space="preserve">Annex 3 - </w:t>
      </w:r>
      <w:r w:rsidR="00290047" w:rsidRPr="004123B1">
        <w:rPr>
          <w:lang w:val="en-US"/>
        </w:rPr>
        <w:t>scope of collected PNR data</w:t>
      </w:r>
      <w:bookmarkEnd w:id="9"/>
    </w:p>
    <w:p w14:paraId="1F55B5FF" w14:textId="77777777" w:rsidR="00194A5B" w:rsidRPr="009B7038" w:rsidRDefault="00194A5B" w:rsidP="00194A5B">
      <w:pPr>
        <w:rPr>
          <w:lang w:val="en-US"/>
        </w:rPr>
      </w:pPr>
    </w:p>
    <w:tbl>
      <w:tblPr>
        <w:tblStyle w:val="Tabela-Siatka"/>
        <w:tblW w:w="0" w:type="auto"/>
        <w:tblLayout w:type="fixed"/>
        <w:tblLook w:val="04A0" w:firstRow="1" w:lastRow="0" w:firstColumn="1" w:lastColumn="0" w:noHBand="0" w:noVBand="1"/>
      </w:tblPr>
      <w:tblGrid>
        <w:gridCol w:w="704"/>
        <w:gridCol w:w="2347"/>
        <w:gridCol w:w="4377"/>
        <w:gridCol w:w="834"/>
        <w:gridCol w:w="800"/>
      </w:tblGrid>
      <w:tr w:rsidR="00290047" w:rsidRPr="009B7038" w14:paraId="7F70B68C" w14:textId="77777777" w:rsidTr="0088263B">
        <w:tc>
          <w:tcPr>
            <w:tcW w:w="9062" w:type="dxa"/>
            <w:gridSpan w:val="5"/>
          </w:tcPr>
          <w:p w14:paraId="7EA2EBB6" w14:textId="77777777" w:rsidR="00290047" w:rsidRPr="00205852" w:rsidRDefault="00290047" w:rsidP="0088263B">
            <w:pPr>
              <w:jc w:val="center"/>
              <w:rPr>
                <w:sz w:val="28"/>
                <w:szCs w:val="28"/>
                <w:lang w:val="en-US"/>
              </w:rPr>
            </w:pPr>
            <w:r w:rsidRPr="00205852">
              <w:rPr>
                <w:sz w:val="28"/>
                <w:szCs w:val="28"/>
                <w:lang w:val="en-US"/>
              </w:rPr>
              <w:t>Information on the scope of collected passenger data (PNR)</w:t>
            </w:r>
          </w:p>
          <w:p w14:paraId="4B39B20F" w14:textId="77777777" w:rsidR="00290047" w:rsidRPr="009B7038" w:rsidRDefault="00290047" w:rsidP="0088263B">
            <w:pPr>
              <w:jc w:val="center"/>
              <w:rPr>
                <w:sz w:val="28"/>
                <w:szCs w:val="28"/>
                <w:lang w:val="en-US"/>
              </w:rPr>
            </w:pPr>
            <w:r w:rsidRPr="00205852">
              <w:rPr>
                <w:sz w:val="28"/>
                <w:szCs w:val="28"/>
                <w:lang w:val="en-US"/>
              </w:rPr>
              <w:t>by the air carrier</w:t>
            </w:r>
          </w:p>
        </w:tc>
      </w:tr>
      <w:tr w:rsidR="00290047" w:rsidRPr="009B7038" w14:paraId="29439994" w14:textId="77777777" w:rsidTr="0088263B">
        <w:trPr>
          <w:trHeight w:val="303"/>
        </w:trPr>
        <w:tc>
          <w:tcPr>
            <w:tcW w:w="3051" w:type="dxa"/>
            <w:gridSpan w:val="2"/>
            <w:vAlign w:val="center"/>
          </w:tcPr>
          <w:p w14:paraId="2218158B" w14:textId="2657833D" w:rsidR="00290047" w:rsidRPr="009B7038" w:rsidRDefault="006D36AC" w:rsidP="0088263B">
            <w:pPr>
              <w:rPr>
                <w:szCs w:val="24"/>
                <w:lang w:val="en-US"/>
              </w:rPr>
            </w:pPr>
            <w:r>
              <w:rPr>
                <w:szCs w:val="24"/>
                <w:lang w:val="en-US"/>
              </w:rPr>
              <w:t>Name of the carrier</w:t>
            </w:r>
          </w:p>
        </w:tc>
        <w:tc>
          <w:tcPr>
            <w:tcW w:w="6011" w:type="dxa"/>
            <w:gridSpan w:val="3"/>
            <w:vAlign w:val="center"/>
          </w:tcPr>
          <w:p w14:paraId="10FF3291" w14:textId="77777777" w:rsidR="00290047" w:rsidRPr="009B7038" w:rsidRDefault="00290047" w:rsidP="0088263B">
            <w:pPr>
              <w:rPr>
                <w:szCs w:val="24"/>
                <w:lang w:val="en-US"/>
              </w:rPr>
            </w:pPr>
          </w:p>
        </w:tc>
      </w:tr>
      <w:tr w:rsidR="00290047" w:rsidRPr="009B7038" w14:paraId="410B338D" w14:textId="77777777" w:rsidTr="0088263B">
        <w:tc>
          <w:tcPr>
            <w:tcW w:w="7428" w:type="dxa"/>
            <w:gridSpan w:val="3"/>
            <w:vMerge w:val="restart"/>
            <w:vAlign w:val="center"/>
          </w:tcPr>
          <w:p w14:paraId="21677F63" w14:textId="77777777" w:rsidR="00290047" w:rsidRPr="009B7038" w:rsidRDefault="00290047" w:rsidP="0088263B">
            <w:pPr>
              <w:rPr>
                <w:szCs w:val="24"/>
                <w:lang w:val="en-US"/>
              </w:rPr>
            </w:pPr>
          </w:p>
          <w:p w14:paraId="1A8EAA6C" w14:textId="77777777" w:rsidR="00290047" w:rsidRPr="009B7038" w:rsidRDefault="00290047" w:rsidP="0088263B">
            <w:pPr>
              <w:rPr>
                <w:szCs w:val="24"/>
                <w:lang w:val="en-US"/>
              </w:rPr>
            </w:pPr>
          </w:p>
        </w:tc>
        <w:tc>
          <w:tcPr>
            <w:tcW w:w="1634" w:type="dxa"/>
            <w:gridSpan w:val="2"/>
            <w:vAlign w:val="center"/>
          </w:tcPr>
          <w:p w14:paraId="6E2CA036" w14:textId="77777777" w:rsidR="00290047" w:rsidRPr="009B7038" w:rsidRDefault="00290047" w:rsidP="0088263B">
            <w:pPr>
              <w:jc w:val="center"/>
              <w:rPr>
                <w:sz w:val="20"/>
                <w:szCs w:val="20"/>
                <w:lang w:val="en-US"/>
              </w:rPr>
            </w:pPr>
            <w:r w:rsidRPr="00205852">
              <w:rPr>
                <w:sz w:val="18"/>
                <w:szCs w:val="20"/>
                <w:lang w:val="en-US"/>
              </w:rPr>
              <w:t>Data collected obligatorily (o</w:t>
            </w:r>
            <w:r>
              <w:rPr>
                <w:sz w:val="18"/>
                <w:szCs w:val="20"/>
                <w:lang w:val="en-US"/>
              </w:rPr>
              <w:t>b</w:t>
            </w:r>
            <w:r w:rsidRPr="00205852">
              <w:rPr>
                <w:sz w:val="18"/>
                <w:szCs w:val="20"/>
                <w:lang w:val="en-US"/>
              </w:rPr>
              <w:t>), optionally (</w:t>
            </w:r>
            <w:r>
              <w:rPr>
                <w:sz w:val="18"/>
                <w:szCs w:val="20"/>
                <w:lang w:val="en-US"/>
              </w:rPr>
              <w:t>opt</w:t>
            </w:r>
            <w:r w:rsidRPr="00205852">
              <w:rPr>
                <w:sz w:val="18"/>
                <w:szCs w:val="20"/>
                <w:lang w:val="en-US"/>
              </w:rPr>
              <w:t>) *.</w:t>
            </w:r>
          </w:p>
        </w:tc>
      </w:tr>
      <w:tr w:rsidR="00290047" w:rsidRPr="009B7038" w14:paraId="5DFB0B84" w14:textId="77777777" w:rsidTr="0088263B">
        <w:tc>
          <w:tcPr>
            <w:tcW w:w="7428" w:type="dxa"/>
            <w:gridSpan w:val="3"/>
            <w:vMerge/>
          </w:tcPr>
          <w:p w14:paraId="65C56C7B" w14:textId="77777777" w:rsidR="00290047" w:rsidRPr="009B7038" w:rsidRDefault="00290047" w:rsidP="0088263B">
            <w:pPr>
              <w:jc w:val="both"/>
              <w:rPr>
                <w:szCs w:val="24"/>
                <w:lang w:val="en-US"/>
              </w:rPr>
            </w:pPr>
          </w:p>
        </w:tc>
        <w:tc>
          <w:tcPr>
            <w:tcW w:w="834" w:type="dxa"/>
          </w:tcPr>
          <w:p w14:paraId="61DF96BA" w14:textId="77777777" w:rsidR="00290047" w:rsidRPr="009B7038" w:rsidRDefault="00290047" w:rsidP="0088263B">
            <w:pPr>
              <w:jc w:val="center"/>
              <w:rPr>
                <w:sz w:val="20"/>
                <w:szCs w:val="20"/>
                <w:lang w:val="en-US"/>
              </w:rPr>
            </w:pPr>
            <w:r w:rsidRPr="009B7038">
              <w:rPr>
                <w:sz w:val="20"/>
                <w:szCs w:val="20"/>
                <w:lang w:val="en-US"/>
              </w:rPr>
              <w:t>o</w:t>
            </w:r>
            <w:r>
              <w:rPr>
                <w:sz w:val="20"/>
                <w:szCs w:val="20"/>
                <w:lang w:val="en-US"/>
              </w:rPr>
              <w:t>b.</w:t>
            </w:r>
          </w:p>
        </w:tc>
        <w:tc>
          <w:tcPr>
            <w:tcW w:w="800" w:type="dxa"/>
          </w:tcPr>
          <w:p w14:paraId="59A65AED" w14:textId="77777777" w:rsidR="00290047" w:rsidRPr="009B7038" w:rsidRDefault="00290047" w:rsidP="0088263B">
            <w:pPr>
              <w:jc w:val="center"/>
              <w:rPr>
                <w:sz w:val="20"/>
                <w:szCs w:val="20"/>
                <w:lang w:val="en-US"/>
              </w:rPr>
            </w:pPr>
            <w:r>
              <w:rPr>
                <w:sz w:val="20"/>
                <w:szCs w:val="20"/>
                <w:lang w:val="en-US"/>
              </w:rPr>
              <w:t>opt.</w:t>
            </w:r>
          </w:p>
        </w:tc>
      </w:tr>
      <w:tr w:rsidR="00290047" w:rsidRPr="009B7038" w14:paraId="4CA455DE" w14:textId="77777777" w:rsidTr="0088263B">
        <w:tc>
          <w:tcPr>
            <w:tcW w:w="7428" w:type="dxa"/>
            <w:gridSpan w:val="3"/>
          </w:tcPr>
          <w:p w14:paraId="02F5A37E" w14:textId="77777777" w:rsidR="00290047" w:rsidRPr="009B7038" w:rsidRDefault="00290047" w:rsidP="0088263B">
            <w:pPr>
              <w:rPr>
                <w:sz w:val="18"/>
                <w:szCs w:val="18"/>
                <w:lang w:val="en-US"/>
              </w:rPr>
            </w:pPr>
            <w:r w:rsidRPr="009B7038">
              <w:rPr>
                <w:sz w:val="18"/>
                <w:szCs w:val="18"/>
                <w:lang w:val="en-US"/>
              </w:rPr>
              <w:t>1.</w:t>
            </w:r>
            <w:r w:rsidRPr="009B7038">
              <w:rPr>
                <w:sz w:val="18"/>
                <w:szCs w:val="18"/>
                <w:lang w:val="en-US"/>
              </w:rPr>
              <w:tab/>
            </w:r>
            <w:r w:rsidRPr="00205852">
              <w:rPr>
                <w:sz w:val="18"/>
                <w:szCs w:val="18"/>
                <w:lang w:val="en-US"/>
              </w:rPr>
              <w:t>PNR record locator</w:t>
            </w:r>
          </w:p>
        </w:tc>
        <w:tc>
          <w:tcPr>
            <w:tcW w:w="834" w:type="dxa"/>
          </w:tcPr>
          <w:p w14:paraId="248DD8C4"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70C18F53"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5197EAC6" w14:textId="77777777" w:rsidTr="0088263B">
        <w:tc>
          <w:tcPr>
            <w:tcW w:w="7428" w:type="dxa"/>
            <w:gridSpan w:val="3"/>
          </w:tcPr>
          <w:p w14:paraId="577F0315" w14:textId="77777777" w:rsidR="00290047" w:rsidRPr="009B7038" w:rsidRDefault="00290047" w:rsidP="0088263B">
            <w:pPr>
              <w:rPr>
                <w:sz w:val="18"/>
                <w:szCs w:val="18"/>
                <w:lang w:val="en-US"/>
              </w:rPr>
            </w:pPr>
            <w:r w:rsidRPr="009B7038">
              <w:rPr>
                <w:sz w:val="18"/>
                <w:szCs w:val="18"/>
                <w:lang w:val="en-US"/>
              </w:rPr>
              <w:t>2.</w:t>
            </w:r>
            <w:r w:rsidRPr="009B7038">
              <w:rPr>
                <w:sz w:val="18"/>
                <w:szCs w:val="18"/>
                <w:lang w:val="en-US"/>
              </w:rPr>
              <w:tab/>
            </w:r>
            <w:r w:rsidRPr="00205852">
              <w:rPr>
                <w:sz w:val="18"/>
                <w:szCs w:val="18"/>
                <w:lang w:val="en-US"/>
              </w:rPr>
              <w:t>Date of reservation/issue of ticket</w:t>
            </w:r>
          </w:p>
        </w:tc>
        <w:tc>
          <w:tcPr>
            <w:tcW w:w="834" w:type="dxa"/>
          </w:tcPr>
          <w:p w14:paraId="3EA629E0"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07A149C6"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0EA321F9" w14:textId="77777777" w:rsidTr="0088263B">
        <w:tc>
          <w:tcPr>
            <w:tcW w:w="7428" w:type="dxa"/>
            <w:gridSpan w:val="3"/>
          </w:tcPr>
          <w:p w14:paraId="4C169076" w14:textId="77777777" w:rsidR="00290047" w:rsidRPr="009B7038" w:rsidRDefault="00290047" w:rsidP="0088263B">
            <w:pPr>
              <w:rPr>
                <w:sz w:val="18"/>
                <w:szCs w:val="18"/>
                <w:lang w:val="en-US"/>
              </w:rPr>
            </w:pPr>
            <w:r w:rsidRPr="009B7038">
              <w:rPr>
                <w:sz w:val="18"/>
                <w:szCs w:val="18"/>
                <w:lang w:val="en-US"/>
              </w:rPr>
              <w:t>3.</w:t>
            </w:r>
            <w:r w:rsidRPr="009B7038">
              <w:rPr>
                <w:sz w:val="18"/>
                <w:szCs w:val="18"/>
                <w:lang w:val="en-US"/>
              </w:rPr>
              <w:tab/>
            </w:r>
            <w:r w:rsidRPr="00205852">
              <w:rPr>
                <w:sz w:val="18"/>
                <w:szCs w:val="18"/>
                <w:lang w:val="en-US"/>
              </w:rPr>
              <w:t>Date(s) of intended travel</w:t>
            </w:r>
          </w:p>
        </w:tc>
        <w:tc>
          <w:tcPr>
            <w:tcW w:w="834" w:type="dxa"/>
          </w:tcPr>
          <w:p w14:paraId="18B0D33D"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52A492DE"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7E4976B8" w14:textId="77777777" w:rsidTr="0088263B">
        <w:tc>
          <w:tcPr>
            <w:tcW w:w="7428" w:type="dxa"/>
            <w:gridSpan w:val="3"/>
          </w:tcPr>
          <w:p w14:paraId="235B0056" w14:textId="77777777" w:rsidR="00290047" w:rsidRPr="009B7038" w:rsidRDefault="00290047" w:rsidP="0088263B">
            <w:pPr>
              <w:rPr>
                <w:sz w:val="18"/>
                <w:szCs w:val="18"/>
                <w:lang w:val="en-US"/>
              </w:rPr>
            </w:pPr>
            <w:r w:rsidRPr="009B7038">
              <w:rPr>
                <w:sz w:val="18"/>
                <w:szCs w:val="18"/>
                <w:lang w:val="en-US"/>
              </w:rPr>
              <w:t>4.</w:t>
            </w:r>
            <w:r w:rsidRPr="009B7038">
              <w:rPr>
                <w:sz w:val="18"/>
                <w:szCs w:val="18"/>
                <w:lang w:val="en-US"/>
              </w:rPr>
              <w:tab/>
            </w:r>
            <w:r w:rsidRPr="00205852">
              <w:rPr>
                <w:sz w:val="18"/>
                <w:szCs w:val="18"/>
                <w:lang w:val="en-US"/>
              </w:rPr>
              <w:t>Name(s)</w:t>
            </w:r>
          </w:p>
        </w:tc>
        <w:tc>
          <w:tcPr>
            <w:tcW w:w="834" w:type="dxa"/>
          </w:tcPr>
          <w:p w14:paraId="7528A387"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33166C67"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425471FF" w14:textId="77777777" w:rsidTr="0088263B">
        <w:tc>
          <w:tcPr>
            <w:tcW w:w="7428" w:type="dxa"/>
            <w:gridSpan w:val="3"/>
          </w:tcPr>
          <w:p w14:paraId="635C5FBC" w14:textId="77777777" w:rsidR="00290047" w:rsidRPr="009B7038" w:rsidRDefault="00290047" w:rsidP="0088263B">
            <w:pPr>
              <w:rPr>
                <w:sz w:val="18"/>
                <w:szCs w:val="18"/>
                <w:lang w:val="en-US"/>
              </w:rPr>
            </w:pPr>
            <w:r w:rsidRPr="009B7038">
              <w:rPr>
                <w:sz w:val="18"/>
                <w:szCs w:val="18"/>
                <w:lang w:val="en-US"/>
              </w:rPr>
              <w:t>5.</w:t>
            </w:r>
            <w:r w:rsidRPr="009B7038">
              <w:rPr>
                <w:sz w:val="18"/>
                <w:szCs w:val="18"/>
                <w:lang w:val="en-US"/>
              </w:rPr>
              <w:tab/>
            </w:r>
            <w:r w:rsidRPr="00205852">
              <w:rPr>
                <w:sz w:val="18"/>
                <w:szCs w:val="18"/>
                <w:lang w:val="en-US"/>
              </w:rPr>
              <w:t>Address and contact information (telephone number, e-mail address)</w:t>
            </w:r>
          </w:p>
        </w:tc>
        <w:tc>
          <w:tcPr>
            <w:tcW w:w="834" w:type="dxa"/>
          </w:tcPr>
          <w:p w14:paraId="69D1A8E7"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2B499E8E"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3E431E27" w14:textId="77777777" w:rsidTr="0088263B">
        <w:tc>
          <w:tcPr>
            <w:tcW w:w="7428" w:type="dxa"/>
            <w:gridSpan w:val="3"/>
          </w:tcPr>
          <w:p w14:paraId="3CA61742" w14:textId="77777777" w:rsidR="00290047" w:rsidRPr="009B7038" w:rsidRDefault="00290047" w:rsidP="0088263B">
            <w:pPr>
              <w:ind w:left="738" w:hanging="738"/>
              <w:jc w:val="both"/>
              <w:rPr>
                <w:sz w:val="18"/>
                <w:szCs w:val="18"/>
                <w:lang w:val="en-US"/>
              </w:rPr>
            </w:pPr>
            <w:r w:rsidRPr="009B7038">
              <w:rPr>
                <w:sz w:val="18"/>
                <w:szCs w:val="18"/>
                <w:lang w:val="en-US"/>
              </w:rPr>
              <w:t>6.</w:t>
            </w:r>
            <w:r w:rsidRPr="009B7038">
              <w:rPr>
                <w:sz w:val="18"/>
                <w:szCs w:val="18"/>
                <w:lang w:val="en-US"/>
              </w:rPr>
              <w:tab/>
            </w:r>
            <w:r w:rsidRPr="00205852">
              <w:rPr>
                <w:sz w:val="18"/>
                <w:szCs w:val="18"/>
                <w:lang w:val="en-US"/>
              </w:rPr>
              <w:t>All forms of payment information, including</w:t>
            </w:r>
            <w:r>
              <w:rPr>
                <w:sz w:val="18"/>
                <w:szCs w:val="18"/>
                <w:lang w:val="en-US"/>
              </w:rPr>
              <w:t>:</w:t>
            </w:r>
            <w:r w:rsidRPr="00205852">
              <w:rPr>
                <w:sz w:val="18"/>
                <w:szCs w:val="18"/>
                <w:lang w:val="en-US"/>
              </w:rPr>
              <w:t xml:space="preserve"> billing address</w:t>
            </w:r>
            <w:r>
              <w:rPr>
                <w:sz w:val="18"/>
                <w:szCs w:val="18"/>
                <w:lang w:val="en-US"/>
              </w:rPr>
              <w:t>,</w:t>
            </w:r>
            <w:r w:rsidRPr="00205852">
              <w:rPr>
                <w:sz w:val="18"/>
                <w:szCs w:val="18"/>
                <w:lang w:val="en-US"/>
              </w:rPr>
              <w:t xml:space="preserve"> payment card number, cash payment information, information on the invoice or other proof of payment for the ticket and information contained in the transfer order: bank account numbers of the sender and recipient, name and surname or name of the sender and recipient, amount and currency of the transfer, date and time of the transfer and its title</w:t>
            </w:r>
          </w:p>
        </w:tc>
        <w:tc>
          <w:tcPr>
            <w:tcW w:w="834" w:type="dxa"/>
          </w:tcPr>
          <w:p w14:paraId="4AD70DBA"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37366EBD"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07942DCD" w14:textId="77777777" w:rsidTr="0088263B">
        <w:tc>
          <w:tcPr>
            <w:tcW w:w="7428" w:type="dxa"/>
            <w:gridSpan w:val="3"/>
          </w:tcPr>
          <w:p w14:paraId="2FE8A1AD" w14:textId="77777777" w:rsidR="00290047" w:rsidRPr="009B7038" w:rsidRDefault="00290047" w:rsidP="0088263B">
            <w:pPr>
              <w:rPr>
                <w:sz w:val="18"/>
                <w:szCs w:val="18"/>
                <w:lang w:val="en-US"/>
              </w:rPr>
            </w:pPr>
            <w:r w:rsidRPr="009B7038">
              <w:rPr>
                <w:sz w:val="18"/>
                <w:szCs w:val="18"/>
                <w:lang w:val="en-US"/>
              </w:rPr>
              <w:t>7.</w:t>
            </w:r>
            <w:r w:rsidRPr="009B7038">
              <w:rPr>
                <w:sz w:val="18"/>
                <w:szCs w:val="18"/>
                <w:lang w:val="en-US"/>
              </w:rPr>
              <w:tab/>
            </w:r>
            <w:r w:rsidRPr="00205852">
              <w:rPr>
                <w:sz w:val="18"/>
                <w:szCs w:val="18"/>
                <w:lang w:val="en-US"/>
              </w:rPr>
              <w:t>Complete travel itinerary for specific PNR</w:t>
            </w:r>
          </w:p>
        </w:tc>
        <w:tc>
          <w:tcPr>
            <w:tcW w:w="834" w:type="dxa"/>
          </w:tcPr>
          <w:p w14:paraId="0A8F25B8"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30A6BC57"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34D366A7" w14:textId="77777777" w:rsidTr="0088263B">
        <w:tc>
          <w:tcPr>
            <w:tcW w:w="7428" w:type="dxa"/>
            <w:gridSpan w:val="3"/>
          </w:tcPr>
          <w:p w14:paraId="5AADBCEE" w14:textId="77777777" w:rsidR="00290047" w:rsidRPr="009B7038" w:rsidRDefault="00290047" w:rsidP="0088263B">
            <w:pPr>
              <w:rPr>
                <w:sz w:val="18"/>
                <w:szCs w:val="18"/>
                <w:lang w:val="en-US"/>
              </w:rPr>
            </w:pPr>
            <w:r w:rsidRPr="009B7038">
              <w:rPr>
                <w:sz w:val="18"/>
                <w:szCs w:val="18"/>
                <w:lang w:val="en-US"/>
              </w:rPr>
              <w:t>8.</w:t>
            </w:r>
            <w:r w:rsidRPr="009B7038">
              <w:rPr>
                <w:sz w:val="18"/>
                <w:szCs w:val="18"/>
                <w:lang w:val="en-US"/>
              </w:rPr>
              <w:tab/>
            </w:r>
            <w:r w:rsidRPr="00205852">
              <w:rPr>
                <w:sz w:val="18"/>
                <w:szCs w:val="18"/>
                <w:lang w:val="en-US"/>
              </w:rPr>
              <w:t>Frequent flyer information</w:t>
            </w:r>
          </w:p>
        </w:tc>
        <w:tc>
          <w:tcPr>
            <w:tcW w:w="834" w:type="dxa"/>
          </w:tcPr>
          <w:p w14:paraId="5635DDC9"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6B8A545D"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72375BC4" w14:textId="77777777" w:rsidTr="0088263B">
        <w:tc>
          <w:tcPr>
            <w:tcW w:w="7428" w:type="dxa"/>
            <w:gridSpan w:val="3"/>
          </w:tcPr>
          <w:p w14:paraId="2D15D9AE" w14:textId="77777777" w:rsidR="00290047" w:rsidRPr="009B7038" w:rsidRDefault="00290047" w:rsidP="0088263B">
            <w:pPr>
              <w:rPr>
                <w:sz w:val="18"/>
                <w:szCs w:val="18"/>
                <w:lang w:val="en-US"/>
              </w:rPr>
            </w:pPr>
            <w:r w:rsidRPr="009B7038">
              <w:rPr>
                <w:sz w:val="18"/>
                <w:szCs w:val="18"/>
                <w:lang w:val="en-US"/>
              </w:rPr>
              <w:t>9.</w:t>
            </w:r>
            <w:r w:rsidRPr="009B7038">
              <w:rPr>
                <w:sz w:val="18"/>
                <w:szCs w:val="18"/>
                <w:lang w:val="en-US"/>
              </w:rPr>
              <w:tab/>
            </w:r>
            <w:r w:rsidRPr="00205852">
              <w:rPr>
                <w:sz w:val="18"/>
                <w:szCs w:val="18"/>
                <w:lang w:val="en-US"/>
              </w:rPr>
              <w:t>Travel agency/travel agent</w:t>
            </w:r>
          </w:p>
        </w:tc>
        <w:tc>
          <w:tcPr>
            <w:tcW w:w="834" w:type="dxa"/>
          </w:tcPr>
          <w:p w14:paraId="3A4CA6DA"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29A9CD57"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4F977D56" w14:textId="77777777" w:rsidTr="0088263B">
        <w:tc>
          <w:tcPr>
            <w:tcW w:w="7428" w:type="dxa"/>
            <w:gridSpan w:val="3"/>
          </w:tcPr>
          <w:p w14:paraId="50C87440" w14:textId="77777777" w:rsidR="00290047" w:rsidRPr="009B7038" w:rsidRDefault="00290047" w:rsidP="0088263B">
            <w:pPr>
              <w:ind w:left="738" w:hanging="738"/>
              <w:jc w:val="both"/>
              <w:rPr>
                <w:sz w:val="18"/>
                <w:szCs w:val="18"/>
                <w:lang w:val="en-US"/>
              </w:rPr>
            </w:pPr>
            <w:r w:rsidRPr="009B7038">
              <w:rPr>
                <w:sz w:val="18"/>
                <w:szCs w:val="18"/>
                <w:lang w:val="en-US"/>
              </w:rPr>
              <w:t>10.</w:t>
            </w:r>
            <w:r w:rsidRPr="009B7038">
              <w:rPr>
                <w:sz w:val="18"/>
                <w:szCs w:val="18"/>
                <w:lang w:val="en-US"/>
              </w:rPr>
              <w:tab/>
            </w:r>
            <w:r w:rsidRPr="00CE7B21">
              <w:rPr>
                <w:sz w:val="18"/>
                <w:szCs w:val="18"/>
                <w:lang w:val="en-US"/>
              </w:rPr>
              <w:t>Travel status of passenger, including confirmations, check-in status, no-show or go-show information</w:t>
            </w:r>
          </w:p>
        </w:tc>
        <w:tc>
          <w:tcPr>
            <w:tcW w:w="834" w:type="dxa"/>
          </w:tcPr>
          <w:p w14:paraId="35209371"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3DC527DF"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0A4EDB1A" w14:textId="77777777" w:rsidTr="0088263B">
        <w:tc>
          <w:tcPr>
            <w:tcW w:w="7428" w:type="dxa"/>
            <w:gridSpan w:val="3"/>
          </w:tcPr>
          <w:p w14:paraId="01B03898" w14:textId="77777777" w:rsidR="00290047" w:rsidRPr="009B7038" w:rsidRDefault="00290047" w:rsidP="0088263B">
            <w:pPr>
              <w:ind w:left="738" w:hanging="738"/>
              <w:jc w:val="both"/>
              <w:rPr>
                <w:sz w:val="18"/>
                <w:szCs w:val="18"/>
                <w:lang w:val="en-US"/>
              </w:rPr>
            </w:pPr>
            <w:r w:rsidRPr="009B7038">
              <w:rPr>
                <w:sz w:val="18"/>
                <w:szCs w:val="18"/>
                <w:lang w:val="en-US"/>
              </w:rPr>
              <w:t>11.</w:t>
            </w:r>
            <w:r w:rsidRPr="009B7038">
              <w:rPr>
                <w:sz w:val="18"/>
                <w:szCs w:val="18"/>
                <w:lang w:val="en-US"/>
              </w:rPr>
              <w:tab/>
            </w:r>
            <w:r w:rsidRPr="00CE7B21">
              <w:rPr>
                <w:sz w:val="18"/>
                <w:szCs w:val="18"/>
                <w:lang w:val="en-US"/>
              </w:rPr>
              <w:t xml:space="preserve">Split/divided PNR information </w:t>
            </w:r>
            <w:r>
              <w:rPr>
                <w:sz w:val="18"/>
                <w:szCs w:val="18"/>
                <w:lang w:val="en-US"/>
              </w:rPr>
              <w:t>incl.:</w:t>
            </w:r>
            <w:r w:rsidRPr="009B7038">
              <w:rPr>
                <w:sz w:val="18"/>
                <w:szCs w:val="18"/>
                <w:lang w:val="en-US"/>
              </w:rPr>
              <w:t xml:space="preserve"> </w:t>
            </w:r>
            <w:r w:rsidRPr="00CE7B21">
              <w:rPr>
                <w:sz w:val="18"/>
                <w:szCs w:val="18"/>
                <w:lang w:val="en-US"/>
              </w:rPr>
              <w:t>change of booking made for more than one person in the scope of indicating a new direction of flight for at least one of them or dividing PNR data, i.e. change of booking made for more than one person in the field of indicating a new direction of flight for all persons covered by it</w:t>
            </w:r>
          </w:p>
        </w:tc>
        <w:tc>
          <w:tcPr>
            <w:tcW w:w="834" w:type="dxa"/>
          </w:tcPr>
          <w:p w14:paraId="6077C55B"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6DDB1F5B"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263E86D3" w14:textId="77777777" w:rsidTr="0088263B">
        <w:trPr>
          <w:trHeight w:val="400"/>
        </w:trPr>
        <w:tc>
          <w:tcPr>
            <w:tcW w:w="7428" w:type="dxa"/>
            <w:gridSpan w:val="3"/>
          </w:tcPr>
          <w:p w14:paraId="0E381D6F" w14:textId="77777777" w:rsidR="00290047" w:rsidRPr="009B7038" w:rsidRDefault="00290047" w:rsidP="0088263B">
            <w:pPr>
              <w:ind w:left="738" w:hanging="738"/>
              <w:rPr>
                <w:sz w:val="18"/>
                <w:szCs w:val="18"/>
                <w:lang w:val="en-US"/>
              </w:rPr>
            </w:pPr>
            <w:r w:rsidRPr="009B7038">
              <w:rPr>
                <w:sz w:val="18"/>
                <w:szCs w:val="18"/>
                <w:lang w:val="en-US"/>
              </w:rPr>
              <w:t>12.</w:t>
            </w:r>
            <w:r w:rsidRPr="009B7038">
              <w:rPr>
                <w:sz w:val="18"/>
                <w:szCs w:val="18"/>
                <w:lang w:val="en-US"/>
              </w:rPr>
              <w:tab/>
            </w:r>
            <w:r w:rsidRPr="00CE7B21">
              <w:rPr>
                <w:sz w:val="18"/>
                <w:szCs w:val="18"/>
                <w:lang w:val="en-US"/>
              </w:rPr>
              <w:t>General remarks (including all available information on unaccompanied minors under 18 years, such as</w:t>
            </w:r>
            <w:r>
              <w:rPr>
                <w:sz w:val="18"/>
                <w:szCs w:val="18"/>
                <w:lang w:val="en-US"/>
              </w:rPr>
              <w:t>:</w:t>
            </w:r>
          </w:p>
        </w:tc>
        <w:tc>
          <w:tcPr>
            <w:tcW w:w="834" w:type="dxa"/>
          </w:tcPr>
          <w:p w14:paraId="19CDEC84" w14:textId="77777777" w:rsidR="00290047" w:rsidRPr="009B7038" w:rsidRDefault="00290047" w:rsidP="0088263B">
            <w:pPr>
              <w:ind w:left="-3"/>
              <w:jc w:val="center"/>
              <w:rPr>
                <w:sz w:val="18"/>
                <w:szCs w:val="18"/>
                <w:lang w:val="en-US"/>
              </w:rPr>
            </w:pPr>
          </w:p>
        </w:tc>
        <w:tc>
          <w:tcPr>
            <w:tcW w:w="800" w:type="dxa"/>
          </w:tcPr>
          <w:p w14:paraId="0BF7387B" w14:textId="77777777" w:rsidR="00290047" w:rsidRPr="009B7038" w:rsidRDefault="00290047" w:rsidP="0088263B">
            <w:pPr>
              <w:jc w:val="center"/>
              <w:rPr>
                <w:sz w:val="18"/>
                <w:szCs w:val="18"/>
                <w:lang w:val="en-US"/>
              </w:rPr>
            </w:pPr>
          </w:p>
        </w:tc>
      </w:tr>
      <w:tr w:rsidR="00290047" w:rsidRPr="009B7038" w14:paraId="0F2E205B" w14:textId="77777777" w:rsidTr="0088263B">
        <w:trPr>
          <w:trHeight w:val="260"/>
        </w:trPr>
        <w:tc>
          <w:tcPr>
            <w:tcW w:w="704" w:type="dxa"/>
            <w:tcBorders>
              <w:top w:val="single" w:sz="4" w:space="0" w:color="FFFFFF" w:themeColor="background1"/>
              <w:bottom w:val="single" w:sz="4" w:space="0" w:color="FFFFFF" w:themeColor="background1"/>
            </w:tcBorders>
          </w:tcPr>
          <w:p w14:paraId="47C712B6" w14:textId="77777777" w:rsidR="00290047" w:rsidRPr="009B7038" w:rsidRDefault="00290047" w:rsidP="0088263B">
            <w:pPr>
              <w:ind w:left="708"/>
              <w:rPr>
                <w:sz w:val="18"/>
                <w:szCs w:val="18"/>
                <w:lang w:val="en-US"/>
              </w:rPr>
            </w:pPr>
          </w:p>
          <w:p w14:paraId="3B25A397" w14:textId="77777777" w:rsidR="00290047" w:rsidRPr="009B7038" w:rsidRDefault="00290047" w:rsidP="0088263B">
            <w:pPr>
              <w:rPr>
                <w:sz w:val="18"/>
                <w:szCs w:val="18"/>
                <w:lang w:val="en-US"/>
              </w:rPr>
            </w:pPr>
          </w:p>
        </w:tc>
        <w:tc>
          <w:tcPr>
            <w:tcW w:w="6724" w:type="dxa"/>
            <w:gridSpan w:val="2"/>
          </w:tcPr>
          <w:p w14:paraId="2E0198AB" w14:textId="77777777" w:rsidR="00290047" w:rsidRPr="009B7038" w:rsidRDefault="00290047" w:rsidP="0088263B">
            <w:pPr>
              <w:ind w:left="48"/>
              <w:rPr>
                <w:sz w:val="18"/>
                <w:szCs w:val="18"/>
                <w:lang w:val="en-US"/>
              </w:rPr>
            </w:pPr>
            <w:r w:rsidRPr="009B7038">
              <w:rPr>
                <w:sz w:val="18"/>
                <w:szCs w:val="18"/>
                <w:lang w:val="en-US"/>
              </w:rPr>
              <w:t>a.</w:t>
            </w:r>
            <w:r w:rsidRPr="009B7038">
              <w:rPr>
                <w:sz w:val="18"/>
                <w:szCs w:val="18"/>
                <w:lang w:val="en-US"/>
              </w:rPr>
              <w:tab/>
            </w:r>
            <w:r w:rsidRPr="00CE7B21">
              <w:rPr>
                <w:sz w:val="18"/>
                <w:szCs w:val="18"/>
                <w:lang w:val="en-US"/>
              </w:rPr>
              <w:t>name</w:t>
            </w:r>
            <w:r>
              <w:rPr>
                <w:sz w:val="18"/>
                <w:szCs w:val="18"/>
                <w:lang w:val="en-US"/>
              </w:rPr>
              <w:t xml:space="preserve"> </w:t>
            </w:r>
            <w:r w:rsidRPr="00CE7B21">
              <w:rPr>
                <w:sz w:val="18"/>
                <w:szCs w:val="18"/>
                <w:lang w:val="en-US"/>
              </w:rPr>
              <w:t>and surname (s)</w:t>
            </w:r>
            <w:r>
              <w:rPr>
                <w:sz w:val="18"/>
                <w:szCs w:val="18"/>
                <w:lang w:val="en-US"/>
              </w:rPr>
              <w:t>,</w:t>
            </w:r>
            <w:r w:rsidRPr="00CE7B21">
              <w:rPr>
                <w:sz w:val="18"/>
                <w:szCs w:val="18"/>
                <w:lang w:val="en-US"/>
              </w:rPr>
              <w:t xml:space="preserve"> gender of the minor, age, language(s) spoken</w:t>
            </w:r>
            <w:r>
              <w:rPr>
                <w:sz w:val="18"/>
                <w:szCs w:val="18"/>
                <w:lang w:val="en-US"/>
              </w:rPr>
              <w:t>,</w:t>
            </w:r>
          </w:p>
        </w:tc>
        <w:tc>
          <w:tcPr>
            <w:tcW w:w="834" w:type="dxa"/>
          </w:tcPr>
          <w:p w14:paraId="0E4AB689"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63495426"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7B7F001B" w14:textId="77777777" w:rsidTr="0088263B">
        <w:trPr>
          <w:trHeight w:val="546"/>
        </w:trPr>
        <w:tc>
          <w:tcPr>
            <w:tcW w:w="704" w:type="dxa"/>
            <w:tcBorders>
              <w:top w:val="single" w:sz="4" w:space="0" w:color="FFFFFF" w:themeColor="background1"/>
              <w:bottom w:val="single" w:sz="4" w:space="0" w:color="FFFFFF" w:themeColor="background1"/>
            </w:tcBorders>
          </w:tcPr>
          <w:p w14:paraId="779C01C5" w14:textId="77777777" w:rsidR="00290047" w:rsidRPr="009B7038" w:rsidRDefault="00290047" w:rsidP="0088263B">
            <w:pPr>
              <w:ind w:left="708"/>
              <w:jc w:val="both"/>
              <w:rPr>
                <w:sz w:val="18"/>
                <w:szCs w:val="18"/>
                <w:lang w:val="en-US"/>
              </w:rPr>
            </w:pPr>
          </w:p>
          <w:p w14:paraId="36FCE40B" w14:textId="77777777" w:rsidR="00290047" w:rsidRPr="009B7038" w:rsidRDefault="00290047" w:rsidP="0088263B">
            <w:pPr>
              <w:ind w:left="708"/>
              <w:jc w:val="both"/>
              <w:rPr>
                <w:sz w:val="18"/>
                <w:szCs w:val="18"/>
                <w:lang w:val="en-US"/>
              </w:rPr>
            </w:pPr>
          </w:p>
          <w:p w14:paraId="1EC54F0B" w14:textId="77777777" w:rsidR="00290047" w:rsidRPr="009B7038" w:rsidRDefault="00290047" w:rsidP="0088263B">
            <w:pPr>
              <w:jc w:val="both"/>
              <w:rPr>
                <w:sz w:val="18"/>
                <w:szCs w:val="18"/>
                <w:lang w:val="en-US"/>
              </w:rPr>
            </w:pPr>
          </w:p>
        </w:tc>
        <w:tc>
          <w:tcPr>
            <w:tcW w:w="6724" w:type="dxa"/>
            <w:gridSpan w:val="2"/>
          </w:tcPr>
          <w:p w14:paraId="127612B2" w14:textId="77777777" w:rsidR="00290047" w:rsidRPr="00CE7B21" w:rsidRDefault="00290047" w:rsidP="0088263B">
            <w:pPr>
              <w:ind w:left="48"/>
              <w:jc w:val="both"/>
              <w:rPr>
                <w:sz w:val="18"/>
                <w:szCs w:val="18"/>
                <w:lang w:val="en-US"/>
              </w:rPr>
            </w:pPr>
            <w:r w:rsidRPr="009B7038">
              <w:rPr>
                <w:sz w:val="18"/>
                <w:szCs w:val="18"/>
                <w:lang w:val="en-US"/>
              </w:rPr>
              <w:t>b.</w:t>
            </w:r>
            <w:r w:rsidRPr="009B7038">
              <w:rPr>
                <w:sz w:val="18"/>
                <w:szCs w:val="18"/>
                <w:lang w:val="en-US"/>
              </w:rPr>
              <w:tab/>
            </w:r>
            <w:r w:rsidRPr="00CE7B21">
              <w:rPr>
                <w:sz w:val="18"/>
                <w:szCs w:val="18"/>
                <w:lang w:val="en-US"/>
              </w:rPr>
              <w:t>name and surname (s) of the minor at the time of take-off of the aircraft, its address, telephone number, e-mail address, type and number</w:t>
            </w:r>
          </w:p>
          <w:p w14:paraId="56B7E4E5" w14:textId="77777777" w:rsidR="00290047" w:rsidRPr="009B7038" w:rsidRDefault="00290047" w:rsidP="0088263B">
            <w:pPr>
              <w:ind w:left="48"/>
              <w:jc w:val="both"/>
              <w:rPr>
                <w:sz w:val="18"/>
                <w:szCs w:val="18"/>
                <w:lang w:val="en-US"/>
              </w:rPr>
            </w:pPr>
            <w:r w:rsidRPr="00CE7B21">
              <w:rPr>
                <w:sz w:val="18"/>
                <w:szCs w:val="18"/>
                <w:lang w:val="en-US"/>
              </w:rPr>
              <w:t>an identity document and the type of connection between him</w:t>
            </w:r>
            <w:r>
              <w:rPr>
                <w:sz w:val="18"/>
                <w:szCs w:val="18"/>
                <w:lang w:val="en-US"/>
              </w:rPr>
              <w:t>/her</w:t>
            </w:r>
            <w:r w:rsidRPr="00CE7B21">
              <w:rPr>
                <w:sz w:val="18"/>
                <w:szCs w:val="18"/>
                <w:lang w:val="en-US"/>
              </w:rPr>
              <w:t xml:space="preserve"> and a minor</w:t>
            </w:r>
            <w:r>
              <w:rPr>
                <w:sz w:val="18"/>
                <w:szCs w:val="18"/>
                <w:lang w:val="en-US"/>
              </w:rPr>
              <w:t>,</w:t>
            </w:r>
          </w:p>
        </w:tc>
        <w:tc>
          <w:tcPr>
            <w:tcW w:w="834" w:type="dxa"/>
          </w:tcPr>
          <w:p w14:paraId="67D501CD"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71B302CA"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4937EC63" w14:textId="77777777" w:rsidTr="0088263B">
        <w:trPr>
          <w:trHeight w:val="593"/>
        </w:trPr>
        <w:tc>
          <w:tcPr>
            <w:tcW w:w="704" w:type="dxa"/>
            <w:tcBorders>
              <w:top w:val="single" w:sz="4" w:space="0" w:color="FFFFFF" w:themeColor="background1"/>
              <w:bottom w:val="single" w:sz="4" w:space="0" w:color="FFFFFF" w:themeColor="background1"/>
            </w:tcBorders>
          </w:tcPr>
          <w:p w14:paraId="52340E68" w14:textId="77777777" w:rsidR="00290047" w:rsidRPr="009B7038" w:rsidRDefault="00290047" w:rsidP="0088263B">
            <w:pPr>
              <w:ind w:left="708"/>
              <w:jc w:val="both"/>
              <w:rPr>
                <w:sz w:val="18"/>
                <w:szCs w:val="18"/>
                <w:lang w:val="en-US"/>
              </w:rPr>
            </w:pPr>
          </w:p>
          <w:p w14:paraId="32199CB3" w14:textId="77777777" w:rsidR="00290047" w:rsidRPr="009B7038" w:rsidRDefault="00290047" w:rsidP="0088263B">
            <w:pPr>
              <w:ind w:left="708"/>
              <w:jc w:val="both"/>
              <w:rPr>
                <w:sz w:val="18"/>
                <w:szCs w:val="18"/>
                <w:lang w:val="en-US"/>
              </w:rPr>
            </w:pPr>
          </w:p>
          <w:p w14:paraId="1B9D4E9B" w14:textId="77777777" w:rsidR="00290047" w:rsidRPr="009B7038" w:rsidRDefault="00290047" w:rsidP="0088263B">
            <w:pPr>
              <w:jc w:val="both"/>
              <w:rPr>
                <w:sz w:val="18"/>
                <w:szCs w:val="18"/>
                <w:lang w:val="en-US"/>
              </w:rPr>
            </w:pPr>
          </w:p>
        </w:tc>
        <w:tc>
          <w:tcPr>
            <w:tcW w:w="6724" w:type="dxa"/>
            <w:gridSpan w:val="2"/>
          </w:tcPr>
          <w:p w14:paraId="7CDD4009" w14:textId="77777777" w:rsidR="00290047" w:rsidRPr="009B7038" w:rsidRDefault="00290047" w:rsidP="0088263B">
            <w:pPr>
              <w:ind w:left="48"/>
              <w:jc w:val="both"/>
              <w:rPr>
                <w:sz w:val="18"/>
                <w:szCs w:val="18"/>
                <w:lang w:val="en-US"/>
              </w:rPr>
            </w:pPr>
            <w:r w:rsidRPr="009B7038">
              <w:rPr>
                <w:sz w:val="18"/>
                <w:szCs w:val="18"/>
                <w:lang w:val="en-US"/>
              </w:rPr>
              <w:t>c.</w:t>
            </w:r>
            <w:r w:rsidRPr="009B7038">
              <w:rPr>
                <w:sz w:val="18"/>
                <w:szCs w:val="18"/>
                <w:lang w:val="en-US"/>
              </w:rPr>
              <w:tab/>
            </w:r>
            <w:r w:rsidRPr="00CE7B21">
              <w:rPr>
                <w:sz w:val="18"/>
                <w:szCs w:val="18"/>
                <w:lang w:val="en-US"/>
              </w:rPr>
              <w:t>name and surname (s) of the minor at the time of landing of the aircraft, its address, telephone number, e-mail address, type and number of the identity document and the type of conne</w:t>
            </w:r>
            <w:r>
              <w:rPr>
                <w:sz w:val="18"/>
                <w:szCs w:val="18"/>
                <w:lang w:val="en-US"/>
              </w:rPr>
              <w:t>ction linking it with the minor</w:t>
            </w:r>
            <w:r w:rsidRPr="009B7038">
              <w:rPr>
                <w:sz w:val="18"/>
                <w:szCs w:val="18"/>
                <w:lang w:val="en-US"/>
              </w:rPr>
              <w:t xml:space="preserve">, </w:t>
            </w:r>
          </w:p>
        </w:tc>
        <w:tc>
          <w:tcPr>
            <w:tcW w:w="834" w:type="dxa"/>
          </w:tcPr>
          <w:p w14:paraId="4EEE8E28"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30D07C29"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4E877A4A" w14:textId="77777777" w:rsidTr="0088263B">
        <w:trPr>
          <w:trHeight w:val="467"/>
        </w:trPr>
        <w:tc>
          <w:tcPr>
            <w:tcW w:w="704" w:type="dxa"/>
            <w:tcBorders>
              <w:top w:val="single" w:sz="4" w:space="0" w:color="FFFFFF" w:themeColor="background1"/>
            </w:tcBorders>
          </w:tcPr>
          <w:p w14:paraId="0174745A" w14:textId="77777777" w:rsidR="00290047" w:rsidRPr="009B7038" w:rsidRDefault="00290047" w:rsidP="0088263B">
            <w:pPr>
              <w:ind w:left="708"/>
              <w:jc w:val="both"/>
              <w:rPr>
                <w:sz w:val="18"/>
                <w:szCs w:val="18"/>
                <w:lang w:val="en-US"/>
              </w:rPr>
            </w:pPr>
          </w:p>
          <w:p w14:paraId="6BA040C3" w14:textId="77777777" w:rsidR="00290047" w:rsidRPr="009B7038" w:rsidRDefault="00290047" w:rsidP="0088263B">
            <w:pPr>
              <w:jc w:val="both"/>
              <w:rPr>
                <w:sz w:val="18"/>
                <w:szCs w:val="18"/>
                <w:lang w:val="en-US"/>
              </w:rPr>
            </w:pPr>
          </w:p>
        </w:tc>
        <w:tc>
          <w:tcPr>
            <w:tcW w:w="6724" w:type="dxa"/>
            <w:gridSpan w:val="2"/>
          </w:tcPr>
          <w:p w14:paraId="7DE16F26" w14:textId="77777777" w:rsidR="00290047" w:rsidRPr="00CE7B21" w:rsidRDefault="00290047" w:rsidP="0088263B">
            <w:pPr>
              <w:ind w:left="48"/>
              <w:jc w:val="both"/>
              <w:rPr>
                <w:sz w:val="18"/>
                <w:szCs w:val="18"/>
                <w:lang w:val="en-US"/>
              </w:rPr>
            </w:pPr>
            <w:r w:rsidRPr="009B7038">
              <w:rPr>
                <w:sz w:val="18"/>
                <w:szCs w:val="18"/>
                <w:lang w:val="en-US"/>
              </w:rPr>
              <w:t>d.</w:t>
            </w:r>
            <w:r w:rsidRPr="009B7038">
              <w:rPr>
                <w:sz w:val="18"/>
                <w:szCs w:val="18"/>
                <w:lang w:val="en-US"/>
              </w:rPr>
              <w:tab/>
            </w:r>
            <w:r w:rsidRPr="00CE7B21">
              <w:rPr>
                <w:sz w:val="18"/>
                <w:szCs w:val="18"/>
                <w:lang w:val="en-US"/>
              </w:rPr>
              <w:t>name and surname (names and surnames) of the air carrier's representative</w:t>
            </w:r>
          </w:p>
          <w:p w14:paraId="4C72095A" w14:textId="77777777" w:rsidR="00290047" w:rsidRPr="009B7038" w:rsidRDefault="00290047" w:rsidP="0088263B">
            <w:pPr>
              <w:ind w:left="48"/>
              <w:jc w:val="both"/>
              <w:rPr>
                <w:sz w:val="18"/>
                <w:szCs w:val="18"/>
                <w:lang w:val="en-US"/>
              </w:rPr>
            </w:pPr>
            <w:r w:rsidRPr="00CE7B21">
              <w:rPr>
                <w:sz w:val="18"/>
                <w:szCs w:val="18"/>
                <w:lang w:val="en-US"/>
              </w:rPr>
              <w:t>present at the departure and arrival</w:t>
            </w:r>
          </w:p>
        </w:tc>
        <w:tc>
          <w:tcPr>
            <w:tcW w:w="834" w:type="dxa"/>
          </w:tcPr>
          <w:p w14:paraId="4DDDA7F9"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4B81D2F9"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1E782244" w14:textId="77777777" w:rsidTr="0088263B">
        <w:tc>
          <w:tcPr>
            <w:tcW w:w="7428" w:type="dxa"/>
            <w:gridSpan w:val="3"/>
          </w:tcPr>
          <w:p w14:paraId="3E6B4EF0" w14:textId="77777777" w:rsidR="00290047" w:rsidRPr="009B7038" w:rsidRDefault="00290047" w:rsidP="0088263B">
            <w:pPr>
              <w:ind w:left="738" w:hanging="738"/>
              <w:jc w:val="both"/>
              <w:rPr>
                <w:sz w:val="18"/>
                <w:szCs w:val="18"/>
                <w:lang w:val="en-US"/>
              </w:rPr>
            </w:pPr>
            <w:r w:rsidRPr="009B7038">
              <w:rPr>
                <w:sz w:val="18"/>
                <w:szCs w:val="18"/>
                <w:lang w:val="en-US"/>
              </w:rPr>
              <w:t>13.</w:t>
            </w:r>
            <w:r w:rsidRPr="009B7038">
              <w:rPr>
                <w:sz w:val="18"/>
                <w:szCs w:val="18"/>
                <w:lang w:val="en-US"/>
              </w:rPr>
              <w:tab/>
            </w:r>
            <w:r w:rsidRPr="00CE7B21">
              <w:rPr>
                <w:sz w:val="18"/>
                <w:szCs w:val="18"/>
                <w:lang w:val="en-US"/>
              </w:rPr>
              <w:t>Ticketing field information, including ticket number, date of ticket issuance and one-way tickets, automated ticket fare quote fields</w:t>
            </w:r>
          </w:p>
        </w:tc>
        <w:tc>
          <w:tcPr>
            <w:tcW w:w="834" w:type="dxa"/>
          </w:tcPr>
          <w:p w14:paraId="35C00FCD"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242AF14F"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5ACEEF0D" w14:textId="77777777" w:rsidTr="0088263B">
        <w:tc>
          <w:tcPr>
            <w:tcW w:w="7428" w:type="dxa"/>
            <w:gridSpan w:val="3"/>
          </w:tcPr>
          <w:p w14:paraId="01C757E2" w14:textId="77777777" w:rsidR="00290047" w:rsidRPr="009B7038" w:rsidRDefault="00290047" w:rsidP="0088263B">
            <w:pPr>
              <w:rPr>
                <w:sz w:val="18"/>
                <w:szCs w:val="18"/>
                <w:lang w:val="en-US"/>
              </w:rPr>
            </w:pPr>
            <w:r w:rsidRPr="009B7038">
              <w:rPr>
                <w:sz w:val="18"/>
                <w:szCs w:val="18"/>
                <w:lang w:val="en-US"/>
              </w:rPr>
              <w:t>14.</w:t>
            </w:r>
            <w:r w:rsidRPr="009B7038">
              <w:rPr>
                <w:sz w:val="18"/>
                <w:szCs w:val="18"/>
                <w:lang w:val="en-US"/>
              </w:rPr>
              <w:tab/>
            </w:r>
            <w:r w:rsidRPr="00CE7B21">
              <w:rPr>
                <w:sz w:val="18"/>
                <w:szCs w:val="18"/>
                <w:lang w:val="en-US"/>
              </w:rPr>
              <w:t>Seat number and other seat information</w:t>
            </w:r>
          </w:p>
        </w:tc>
        <w:tc>
          <w:tcPr>
            <w:tcW w:w="834" w:type="dxa"/>
          </w:tcPr>
          <w:p w14:paraId="57833006"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5ED6357D"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755B7015" w14:textId="77777777" w:rsidTr="0088263B">
        <w:tc>
          <w:tcPr>
            <w:tcW w:w="7428" w:type="dxa"/>
            <w:gridSpan w:val="3"/>
          </w:tcPr>
          <w:p w14:paraId="4FB59C1D" w14:textId="77777777" w:rsidR="00290047" w:rsidRPr="009B7038" w:rsidRDefault="00290047" w:rsidP="0088263B">
            <w:pPr>
              <w:rPr>
                <w:sz w:val="18"/>
                <w:szCs w:val="18"/>
                <w:lang w:val="en-US"/>
              </w:rPr>
            </w:pPr>
            <w:r w:rsidRPr="009B7038">
              <w:rPr>
                <w:sz w:val="18"/>
                <w:szCs w:val="18"/>
                <w:lang w:val="en-US"/>
              </w:rPr>
              <w:t>15.</w:t>
            </w:r>
            <w:r w:rsidRPr="009B7038">
              <w:rPr>
                <w:sz w:val="18"/>
                <w:szCs w:val="18"/>
                <w:lang w:val="en-US"/>
              </w:rPr>
              <w:tab/>
            </w:r>
            <w:r w:rsidRPr="00CE7B21">
              <w:rPr>
                <w:sz w:val="18"/>
                <w:szCs w:val="18"/>
                <w:lang w:val="en-US"/>
              </w:rPr>
              <w:t>Code share information</w:t>
            </w:r>
          </w:p>
        </w:tc>
        <w:tc>
          <w:tcPr>
            <w:tcW w:w="834" w:type="dxa"/>
          </w:tcPr>
          <w:p w14:paraId="0532EEF0"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0E051DF8"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39890BA6" w14:textId="77777777" w:rsidTr="0088263B">
        <w:tc>
          <w:tcPr>
            <w:tcW w:w="7428" w:type="dxa"/>
            <w:gridSpan w:val="3"/>
          </w:tcPr>
          <w:p w14:paraId="4FE7D049" w14:textId="77777777" w:rsidR="00290047" w:rsidRPr="009B7038" w:rsidRDefault="00290047" w:rsidP="0088263B">
            <w:pPr>
              <w:rPr>
                <w:sz w:val="18"/>
                <w:szCs w:val="18"/>
                <w:lang w:val="en-US"/>
              </w:rPr>
            </w:pPr>
            <w:r w:rsidRPr="009B7038">
              <w:rPr>
                <w:sz w:val="18"/>
                <w:szCs w:val="18"/>
                <w:lang w:val="en-US"/>
              </w:rPr>
              <w:t>16.</w:t>
            </w:r>
            <w:r w:rsidRPr="009B7038">
              <w:rPr>
                <w:sz w:val="18"/>
                <w:szCs w:val="18"/>
                <w:lang w:val="en-US"/>
              </w:rPr>
              <w:tab/>
            </w:r>
            <w:r w:rsidRPr="00CE7B21">
              <w:rPr>
                <w:sz w:val="18"/>
                <w:szCs w:val="18"/>
                <w:lang w:val="en-US"/>
              </w:rPr>
              <w:t>All baggage information</w:t>
            </w:r>
          </w:p>
        </w:tc>
        <w:tc>
          <w:tcPr>
            <w:tcW w:w="834" w:type="dxa"/>
          </w:tcPr>
          <w:p w14:paraId="0B2E67B3"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0E4CF614"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42FE36B9" w14:textId="77777777" w:rsidTr="0088263B">
        <w:tc>
          <w:tcPr>
            <w:tcW w:w="7428" w:type="dxa"/>
            <w:gridSpan w:val="3"/>
          </w:tcPr>
          <w:p w14:paraId="5990A37D" w14:textId="77777777" w:rsidR="00290047" w:rsidRPr="009B7038" w:rsidRDefault="00290047" w:rsidP="0088263B">
            <w:pPr>
              <w:ind w:left="738" w:hanging="738"/>
              <w:jc w:val="both"/>
              <w:rPr>
                <w:sz w:val="18"/>
                <w:szCs w:val="18"/>
                <w:lang w:val="en-US"/>
              </w:rPr>
            </w:pPr>
            <w:r w:rsidRPr="009B7038">
              <w:rPr>
                <w:sz w:val="18"/>
                <w:szCs w:val="18"/>
                <w:lang w:val="en-US"/>
              </w:rPr>
              <w:t>17.</w:t>
            </w:r>
            <w:r w:rsidRPr="009B7038">
              <w:rPr>
                <w:sz w:val="18"/>
                <w:szCs w:val="18"/>
                <w:lang w:val="en-US"/>
              </w:rPr>
              <w:tab/>
            </w:r>
            <w:r>
              <w:rPr>
                <w:sz w:val="18"/>
                <w:szCs w:val="18"/>
                <w:lang w:val="en-US"/>
              </w:rPr>
              <w:t>T</w:t>
            </w:r>
            <w:r w:rsidRPr="00D64AA5">
              <w:rPr>
                <w:sz w:val="18"/>
                <w:szCs w:val="18"/>
                <w:lang w:val="en-US"/>
              </w:rPr>
              <w:t xml:space="preserve">he number and names of other passengers mentioned in the PNR data regarding the booking </w:t>
            </w:r>
          </w:p>
        </w:tc>
        <w:tc>
          <w:tcPr>
            <w:tcW w:w="834" w:type="dxa"/>
          </w:tcPr>
          <w:p w14:paraId="1CDCD77E"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5F43B185"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1EBF91AB" w14:textId="77777777" w:rsidTr="0088263B">
        <w:tc>
          <w:tcPr>
            <w:tcW w:w="7428" w:type="dxa"/>
            <w:gridSpan w:val="3"/>
          </w:tcPr>
          <w:p w14:paraId="2D863744" w14:textId="77777777" w:rsidR="00290047" w:rsidRPr="009B7038" w:rsidRDefault="00290047" w:rsidP="0088263B">
            <w:pPr>
              <w:ind w:left="738" w:hanging="738"/>
              <w:jc w:val="both"/>
              <w:rPr>
                <w:sz w:val="18"/>
                <w:szCs w:val="18"/>
                <w:lang w:val="en-US"/>
              </w:rPr>
            </w:pPr>
            <w:r w:rsidRPr="009B7038">
              <w:rPr>
                <w:sz w:val="18"/>
                <w:szCs w:val="18"/>
                <w:lang w:val="en-US"/>
              </w:rPr>
              <w:t>18.</w:t>
            </w:r>
            <w:r w:rsidRPr="009B7038">
              <w:rPr>
                <w:sz w:val="18"/>
                <w:szCs w:val="18"/>
                <w:lang w:val="en-US"/>
              </w:rPr>
              <w:tab/>
            </w:r>
            <w:r w:rsidRPr="00D64AA5">
              <w:rPr>
                <w:sz w:val="18"/>
                <w:szCs w:val="18"/>
                <w:lang w:val="en-US"/>
              </w:rPr>
              <w:t>Any advance passenger information (API) data collected (including the type, number, country of issuance and expiry date of any identity document, nationality, family name, given name, gender, date of birth, airline, flight number, departure date, arrival date, departure port, arrival port, departure time and arrival time)</w:t>
            </w:r>
          </w:p>
        </w:tc>
        <w:tc>
          <w:tcPr>
            <w:tcW w:w="834" w:type="dxa"/>
          </w:tcPr>
          <w:p w14:paraId="1103004D"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3B2F4039" w14:textId="77777777" w:rsidR="00290047" w:rsidRPr="009B7038" w:rsidRDefault="00290047" w:rsidP="0088263B">
            <w:pPr>
              <w:jc w:val="center"/>
              <w:rPr>
                <w:sz w:val="18"/>
                <w:szCs w:val="18"/>
                <w:lang w:val="en-US"/>
              </w:rPr>
            </w:pPr>
            <w:r w:rsidRPr="009B7038">
              <w:rPr>
                <w:sz w:val="18"/>
                <w:szCs w:val="18"/>
                <w:lang w:val="en-US"/>
              </w:rPr>
              <w:sym w:font="Symbol" w:char="F0A0"/>
            </w:r>
          </w:p>
        </w:tc>
      </w:tr>
      <w:tr w:rsidR="00290047" w:rsidRPr="009B7038" w14:paraId="4729F802" w14:textId="77777777" w:rsidTr="0088263B">
        <w:tc>
          <w:tcPr>
            <w:tcW w:w="7428" w:type="dxa"/>
            <w:gridSpan w:val="3"/>
          </w:tcPr>
          <w:p w14:paraId="3644011F" w14:textId="77777777" w:rsidR="00290047" w:rsidRPr="009B7038" w:rsidRDefault="00290047" w:rsidP="0088263B">
            <w:pPr>
              <w:rPr>
                <w:sz w:val="18"/>
                <w:szCs w:val="18"/>
                <w:lang w:val="en-US"/>
              </w:rPr>
            </w:pPr>
            <w:r w:rsidRPr="009B7038">
              <w:rPr>
                <w:sz w:val="18"/>
                <w:szCs w:val="18"/>
                <w:lang w:val="en-US"/>
              </w:rPr>
              <w:t>19.</w:t>
            </w:r>
            <w:r w:rsidRPr="009B7038">
              <w:rPr>
                <w:sz w:val="18"/>
                <w:szCs w:val="18"/>
                <w:lang w:val="en-US"/>
              </w:rPr>
              <w:tab/>
            </w:r>
            <w:r w:rsidRPr="00D64AA5">
              <w:rPr>
                <w:sz w:val="18"/>
                <w:szCs w:val="18"/>
                <w:lang w:val="en-US"/>
              </w:rPr>
              <w:t>All historical changes to the PNR listed in numbers 1 to 18</w:t>
            </w:r>
          </w:p>
        </w:tc>
        <w:tc>
          <w:tcPr>
            <w:tcW w:w="834" w:type="dxa"/>
          </w:tcPr>
          <w:p w14:paraId="69EBDE59" w14:textId="77777777" w:rsidR="00290047" w:rsidRPr="009B7038" w:rsidRDefault="00290047" w:rsidP="0088263B">
            <w:pPr>
              <w:ind w:left="-3"/>
              <w:jc w:val="center"/>
              <w:rPr>
                <w:sz w:val="18"/>
                <w:szCs w:val="18"/>
                <w:lang w:val="en-US"/>
              </w:rPr>
            </w:pPr>
            <w:r w:rsidRPr="009B7038">
              <w:rPr>
                <w:sz w:val="18"/>
                <w:szCs w:val="18"/>
                <w:lang w:val="en-US"/>
              </w:rPr>
              <w:sym w:font="Symbol" w:char="F0A0"/>
            </w:r>
          </w:p>
        </w:tc>
        <w:tc>
          <w:tcPr>
            <w:tcW w:w="800" w:type="dxa"/>
          </w:tcPr>
          <w:p w14:paraId="18BDDF3D" w14:textId="77777777" w:rsidR="00290047" w:rsidRPr="009B7038" w:rsidRDefault="00290047" w:rsidP="0088263B">
            <w:pPr>
              <w:jc w:val="center"/>
              <w:rPr>
                <w:sz w:val="18"/>
                <w:szCs w:val="18"/>
                <w:lang w:val="en-US"/>
              </w:rPr>
            </w:pPr>
            <w:r w:rsidRPr="009B7038">
              <w:rPr>
                <w:sz w:val="18"/>
                <w:szCs w:val="18"/>
                <w:lang w:val="en-US"/>
              </w:rPr>
              <w:sym w:font="Symbol" w:char="F0A0"/>
            </w:r>
          </w:p>
        </w:tc>
      </w:tr>
    </w:tbl>
    <w:p w14:paraId="24A12B6C" w14:textId="77777777" w:rsidR="00290047" w:rsidRPr="006D36AC" w:rsidRDefault="00290047" w:rsidP="00290047">
      <w:pPr>
        <w:rPr>
          <w:sz w:val="18"/>
          <w:szCs w:val="18"/>
          <w:lang w:val="en-US"/>
        </w:rPr>
      </w:pPr>
      <w:bookmarkStart w:id="10" w:name="_Toc510599322"/>
      <w:r w:rsidRPr="006D36AC">
        <w:rPr>
          <w:sz w:val="18"/>
          <w:szCs w:val="18"/>
          <w:lang w:val="en-US"/>
        </w:rPr>
        <w:t>*</w:t>
      </w:r>
      <w:r w:rsidRPr="006D36AC">
        <w:rPr>
          <w:sz w:val="18"/>
          <w:szCs w:val="18"/>
        </w:rPr>
        <w:t xml:space="preserve"> </w:t>
      </w:r>
      <w:r w:rsidRPr="006D36AC">
        <w:rPr>
          <w:sz w:val="18"/>
          <w:szCs w:val="18"/>
          <w:lang w:val="en-US"/>
        </w:rPr>
        <w:t>indicate whether the data in the course of the service is compulsorily collected by the carrier, or whether their provision is not obligatory.</w:t>
      </w:r>
      <w:bookmarkEnd w:id="10"/>
    </w:p>
    <w:p w14:paraId="0AC99FE0" w14:textId="77777777" w:rsidR="00194A5B" w:rsidRPr="009B7038" w:rsidRDefault="00194A5B" w:rsidP="0042321B">
      <w:pPr>
        <w:rPr>
          <w:sz w:val="28"/>
          <w:szCs w:val="28"/>
          <w:lang w:val="en-US"/>
        </w:rPr>
      </w:pPr>
    </w:p>
    <w:p w14:paraId="376F39BC" w14:textId="7D7B3543" w:rsidR="0092618E" w:rsidRPr="009B7038" w:rsidRDefault="004123B1" w:rsidP="0092618E">
      <w:pPr>
        <w:pStyle w:val="Nagwek1"/>
        <w:contextualSpacing/>
        <w:jc w:val="both"/>
        <w:rPr>
          <w:lang w:val="en-US"/>
        </w:rPr>
      </w:pPr>
      <w:bookmarkStart w:id="11" w:name="_Toc514239608"/>
      <w:r w:rsidRPr="004123B1">
        <w:rPr>
          <w:lang w:val="en-US"/>
        </w:rPr>
        <w:lastRenderedPageBreak/>
        <w:t>Annex 4 - data required when reporting the impossibility to transfer PNR data</w:t>
      </w:r>
      <w:bookmarkEnd w:id="11"/>
    </w:p>
    <w:p w14:paraId="5F93EB65" w14:textId="77777777" w:rsidR="0057286B" w:rsidRPr="009B7038" w:rsidRDefault="0057286B" w:rsidP="0057286B">
      <w:pPr>
        <w:rPr>
          <w:lang w:val="en-US"/>
        </w:rPr>
      </w:pPr>
    </w:p>
    <w:tbl>
      <w:tblPr>
        <w:tblStyle w:val="Tabela-Siatka"/>
        <w:tblW w:w="0" w:type="auto"/>
        <w:tblLook w:val="04A0" w:firstRow="1" w:lastRow="0" w:firstColumn="1" w:lastColumn="0" w:noHBand="0" w:noVBand="1"/>
      </w:tblPr>
      <w:tblGrid>
        <w:gridCol w:w="3823"/>
        <w:gridCol w:w="2420"/>
        <w:gridCol w:w="2819"/>
      </w:tblGrid>
      <w:tr w:rsidR="00ED19EE" w:rsidRPr="009B7038" w14:paraId="1062F855" w14:textId="77777777" w:rsidTr="00234525">
        <w:tc>
          <w:tcPr>
            <w:tcW w:w="9062" w:type="dxa"/>
            <w:gridSpan w:val="3"/>
          </w:tcPr>
          <w:p w14:paraId="1C33F5A2" w14:textId="0C9B83BC" w:rsidR="00ED19EE" w:rsidRPr="009B7038" w:rsidRDefault="003513E6" w:rsidP="00ED19EE">
            <w:pPr>
              <w:jc w:val="center"/>
              <w:rPr>
                <w:sz w:val="28"/>
                <w:szCs w:val="28"/>
                <w:lang w:val="en-US"/>
              </w:rPr>
            </w:pPr>
            <w:r w:rsidRPr="003513E6">
              <w:rPr>
                <w:sz w:val="28"/>
                <w:szCs w:val="28"/>
                <w:lang w:val="en-US"/>
              </w:rPr>
              <w:t>Reporting the impossibility of transferring PNR data</w:t>
            </w:r>
          </w:p>
        </w:tc>
      </w:tr>
      <w:tr w:rsidR="00ED19EE" w:rsidRPr="009B7038" w14:paraId="7917CD44" w14:textId="77777777" w:rsidTr="00ED19EE">
        <w:tc>
          <w:tcPr>
            <w:tcW w:w="3823" w:type="dxa"/>
            <w:vAlign w:val="center"/>
          </w:tcPr>
          <w:p w14:paraId="634245C0" w14:textId="77777777" w:rsidR="00ED19EE" w:rsidRPr="009B7038" w:rsidRDefault="00ED19EE" w:rsidP="00ED19EE">
            <w:pPr>
              <w:rPr>
                <w:szCs w:val="24"/>
                <w:lang w:val="en-US"/>
              </w:rPr>
            </w:pPr>
          </w:p>
          <w:p w14:paraId="269050D5" w14:textId="77777777" w:rsidR="00ED19EE" w:rsidRDefault="003513E6" w:rsidP="00ED19EE">
            <w:pPr>
              <w:rPr>
                <w:szCs w:val="24"/>
                <w:lang w:val="en-US"/>
              </w:rPr>
            </w:pPr>
            <w:r w:rsidRPr="003513E6">
              <w:rPr>
                <w:szCs w:val="24"/>
                <w:lang w:val="en-US"/>
              </w:rPr>
              <w:t>The name of the air carrier</w:t>
            </w:r>
          </w:p>
          <w:p w14:paraId="3FA0A384" w14:textId="55F15680" w:rsidR="003513E6" w:rsidRPr="009B7038" w:rsidRDefault="003513E6" w:rsidP="00ED19EE">
            <w:pPr>
              <w:rPr>
                <w:sz w:val="28"/>
                <w:szCs w:val="28"/>
                <w:lang w:val="en-US"/>
              </w:rPr>
            </w:pPr>
          </w:p>
        </w:tc>
        <w:tc>
          <w:tcPr>
            <w:tcW w:w="5239" w:type="dxa"/>
            <w:gridSpan w:val="2"/>
          </w:tcPr>
          <w:p w14:paraId="10ADDD84" w14:textId="77777777" w:rsidR="00ED19EE" w:rsidRPr="009B7038" w:rsidRDefault="00ED19EE" w:rsidP="0042321B">
            <w:pPr>
              <w:rPr>
                <w:sz w:val="28"/>
                <w:szCs w:val="28"/>
                <w:lang w:val="en-US"/>
              </w:rPr>
            </w:pPr>
          </w:p>
        </w:tc>
      </w:tr>
      <w:tr w:rsidR="00ED19EE" w:rsidRPr="009B7038" w14:paraId="52A75DDC" w14:textId="77777777" w:rsidTr="00ED19EE">
        <w:tc>
          <w:tcPr>
            <w:tcW w:w="3823" w:type="dxa"/>
            <w:vAlign w:val="center"/>
          </w:tcPr>
          <w:p w14:paraId="24B7F424" w14:textId="66C08462" w:rsidR="00ED19EE" w:rsidRPr="009B7038" w:rsidRDefault="003513E6" w:rsidP="00ED19EE">
            <w:pPr>
              <w:rPr>
                <w:szCs w:val="24"/>
                <w:lang w:val="en-US"/>
              </w:rPr>
            </w:pPr>
            <w:r w:rsidRPr="003513E6">
              <w:rPr>
                <w:szCs w:val="24"/>
                <w:lang w:val="en-US"/>
              </w:rPr>
              <w:t>The number (numbers) of flights to which the notification relates</w:t>
            </w:r>
          </w:p>
        </w:tc>
        <w:tc>
          <w:tcPr>
            <w:tcW w:w="5239" w:type="dxa"/>
            <w:gridSpan w:val="2"/>
          </w:tcPr>
          <w:p w14:paraId="401DCF52" w14:textId="77777777" w:rsidR="00ED19EE" w:rsidRPr="009B7038" w:rsidRDefault="00ED19EE" w:rsidP="0042321B">
            <w:pPr>
              <w:rPr>
                <w:sz w:val="28"/>
                <w:szCs w:val="28"/>
                <w:lang w:val="en-US"/>
              </w:rPr>
            </w:pPr>
          </w:p>
        </w:tc>
      </w:tr>
      <w:tr w:rsidR="00ED19EE" w:rsidRPr="009B7038" w14:paraId="493C239D" w14:textId="77777777" w:rsidTr="00ED19EE">
        <w:tc>
          <w:tcPr>
            <w:tcW w:w="3823" w:type="dxa"/>
            <w:vAlign w:val="center"/>
          </w:tcPr>
          <w:p w14:paraId="469DEB9F" w14:textId="3A2D2BD7" w:rsidR="009A6BAA" w:rsidRPr="009B7038" w:rsidRDefault="003513E6" w:rsidP="00ED19EE">
            <w:pPr>
              <w:rPr>
                <w:szCs w:val="24"/>
                <w:lang w:val="en-US"/>
              </w:rPr>
            </w:pPr>
            <w:r w:rsidRPr="003513E6">
              <w:rPr>
                <w:szCs w:val="24"/>
                <w:lang w:val="en-US"/>
              </w:rPr>
              <w:t>PNR messages to which the application relates *</w:t>
            </w:r>
          </w:p>
        </w:tc>
        <w:tc>
          <w:tcPr>
            <w:tcW w:w="5239" w:type="dxa"/>
            <w:gridSpan w:val="2"/>
          </w:tcPr>
          <w:p w14:paraId="33651DFC" w14:textId="77777777" w:rsidR="00ED19EE" w:rsidRPr="009B7038" w:rsidRDefault="00ED19EE" w:rsidP="0042321B">
            <w:pPr>
              <w:rPr>
                <w:sz w:val="28"/>
                <w:szCs w:val="28"/>
                <w:lang w:val="en-US"/>
              </w:rPr>
            </w:pPr>
          </w:p>
        </w:tc>
      </w:tr>
      <w:tr w:rsidR="00ED19EE" w:rsidRPr="009B7038" w14:paraId="3D527246" w14:textId="77777777" w:rsidTr="00ED19EE">
        <w:tc>
          <w:tcPr>
            <w:tcW w:w="3823" w:type="dxa"/>
            <w:vAlign w:val="center"/>
          </w:tcPr>
          <w:p w14:paraId="6E8259DE" w14:textId="11D16C31" w:rsidR="00ED19EE" w:rsidRPr="009B7038" w:rsidRDefault="003513E6" w:rsidP="00ED19EE">
            <w:pPr>
              <w:rPr>
                <w:szCs w:val="24"/>
                <w:lang w:val="en-US"/>
              </w:rPr>
            </w:pPr>
            <w:r w:rsidRPr="003513E6">
              <w:rPr>
                <w:szCs w:val="24"/>
                <w:lang w:val="en-US"/>
              </w:rPr>
              <w:t>The date and time when the PNR data cannot be transferred</w:t>
            </w:r>
          </w:p>
        </w:tc>
        <w:tc>
          <w:tcPr>
            <w:tcW w:w="5239" w:type="dxa"/>
            <w:gridSpan w:val="2"/>
          </w:tcPr>
          <w:p w14:paraId="19BE871F" w14:textId="77777777" w:rsidR="00ED19EE" w:rsidRPr="009B7038" w:rsidRDefault="00ED19EE" w:rsidP="0042321B">
            <w:pPr>
              <w:rPr>
                <w:sz w:val="28"/>
                <w:szCs w:val="28"/>
                <w:lang w:val="en-US"/>
              </w:rPr>
            </w:pPr>
          </w:p>
        </w:tc>
      </w:tr>
      <w:tr w:rsidR="007D57EB" w:rsidRPr="009B7038" w14:paraId="249AA148" w14:textId="77777777" w:rsidTr="00ED19EE">
        <w:tc>
          <w:tcPr>
            <w:tcW w:w="3823" w:type="dxa"/>
            <w:vAlign w:val="center"/>
          </w:tcPr>
          <w:p w14:paraId="2F7F39E2" w14:textId="6EFAE765" w:rsidR="007D57EB" w:rsidRPr="009B7038" w:rsidRDefault="003513E6" w:rsidP="00ED19EE">
            <w:pPr>
              <w:rPr>
                <w:szCs w:val="24"/>
                <w:lang w:val="en-US"/>
              </w:rPr>
            </w:pPr>
            <w:r w:rsidRPr="003513E6">
              <w:rPr>
                <w:szCs w:val="24"/>
                <w:lang w:val="en-US"/>
              </w:rPr>
              <w:t>Expected period of inability to transfer PNR data</w:t>
            </w:r>
          </w:p>
        </w:tc>
        <w:tc>
          <w:tcPr>
            <w:tcW w:w="5239" w:type="dxa"/>
            <w:gridSpan w:val="2"/>
          </w:tcPr>
          <w:p w14:paraId="3EDC4D9F" w14:textId="77777777" w:rsidR="007D57EB" w:rsidRPr="009B7038" w:rsidRDefault="007D57EB" w:rsidP="0042321B">
            <w:pPr>
              <w:rPr>
                <w:sz w:val="28"/>
                <w:szCs w:val="28"/>
                <w:lang w:val="en-US"/>
              </w:rPr>
            </w:pPr>
          </w:p>
        </w:tc>
      </w:tr>
      <w:tr w:rsidR="007D57EB" w:rsidRPr="009B7038" w14:paraId="77D46C27" w14:textId="77777777" w:rsidTr="00ED19EE">
        <w:tc>
          <w:tcPr>
            <w:tcW w:w="3823" w:type="dxa"/>
            <w:vAlign w:val="center"/>
          </w:tcPr>
          <w:p w14:paraId="75428D4C" w14:textId="6F52AF46" w:rsidR="007D57EB" w:rsidRPr="009B7038" w:rsidRDefault="003513E6" w:rsidP="00ED19EE">
            <w:pPr>
              <w:rPr>
                <w:szCs w:val="24"/>
                <w:lang w:val="en-US"/>
              </w:rPr>
            </w:pPr>
            <w:r w:rsidRPr="003513E6">
              <w:rPr>
                <w:szCs w:val="24"/>
                <w:lang w:val="en-US"/>
              </w:rPr>
              <w:t>The reason for the impossibility to transfer PNR data</w:t>
            </w:r>
          </w:p>
        </w:tc>
        <w:tc>
          <w:tcPr>
            <w:tcW w:w="5239" w:type="dxa"/>
            <w:gridSpan w:val="2"/>
          </w:tcPr>
          <w:p w14:paraId="15339B2B" w14:textId="77777777" w:rsidR="007D57EB" w:rsidRPr="009B7038" w:rsidRDefault="007D57EB" w:rsidP="0042321B">
            <w:pPr>
              <w:rPr>
                <w:sz w:val="28"/>
                <w:szCs w:val="28"/>
                <w:lang w:val="en-US"/>
              </w:rPr>
            </w:pPr>
          </w:p>
        </w:tc>
      </w:tr>
      <w:tr w:rsidR="00FD0B7C" w:rsidRPr="009B7038" w14:paraId="59D6B993" w14:textId="235E53EB" w:rsidTr="00FD0B7C">
        <w:trPr>
          <w:trHeight w:val="147"/>
        </w:trPr>
        <w:tc>
          <w:tcPr>
            <w:tcW w:w="3823" w:type="dxa"/>
            <w:vMerge w:val="restart"/>
            <w:vAlign w:val="center"/>
          </w:tcPr>
          <w:p w14:paraId="444C1E51" w14:textId="00EABEFE" w:rsidR="00FD0B7C" w:rsidRPr="009B7038" w:rsidRDefault="003513E6" w:rsidP="00ED19EE">
            <w:pPr>
              <w:rPr>
                <w:szCs w:val="24"/>
                <w:lang w:val="en-US"/>
              </w:rPr>
            </w:pPr>
            <w:r w:rsidRPr="003513E6">
              <w:rPr>
                <w:szCs w:val="24"/>
                <w:lang w:val="en-US"/>
              </w:rPr>
              <w:t xml:space="preserve">Will </w:t>
            </w:r>
            <w:r>
              <w:rPr>
                <w:szCs w:val="24"/>
                <w:lang w:val="en-US"/>
              </w:rPr>
              <w:t xml:space="preserve">the PNR data be forwarded </w:t>
            </w:r>
            <w:r>
              <w:rPr>
                <w:szCs w:val="24"/>
                <w:lang w:val="en-US"/>
              </w:rPr>
              <w:br/>
              <w:t>to PIU</w:t>
            </w:r>
          </w:p>
        </w:tc>
        <w:tc>
          <w:tcPr>
            <w:tcW w:w="2420" w:type="dxa"/>
          </w:tcPr>
          <w:p w14:paraId="3733D09C" w14:textId="6B7FD01E" w:rsidR="00FD0B7C" w:rsidRPr="009B7038" w:rsidRDefault="00FD0B7C" w:rsidP="003513E6">
            <w:pPr>
              <w:rPr>
                <w:sz w:val="18"/>
                <w:szCs w:val="18"/>
                <w:lang w:val="en-US"/>
              </w:rPr>
            </w:pPr>
            <w:r w:rsidRPr="009B7038">
              <w:rPr>
                <w:sz w:val="18"/>
                <w:szCs w:val="18"/>
                <w:lang w:val="en-US"/>
              </w:rPr>
              <w:sym w:font="Symbol" w:char="F0A0"/>
            </w:r>
            <w:r w:rsidRPr="009B7038">
              <w:rPr>
                <w:sz w:val="18"/>
                <w:szCs w:val="18"/>
                <w:lang w:val="en-US"/>
              </w:rPr>
              <w:t xml:space="preserve"> </w:t>
            </w:r>
            <w:r w:rsidR="003513E6">
              <w:rPr>
                <w:sz w:val="18"/>
                <w:szCs w:val="18"/>
                <w:lang w:val="en-US"/>
              </w:rPr>
              <w:t>yes</w:t>
            </w:r>
          </w:p>
        </w:tc>
        <w:tc>
          <w:tcPr>
            <w:tcW w:w="2819" w:type="dxa"/>
          </w:tcPr>
          <w:p w14:paraId="74C61B36" w14:textId="7B55DF9A" w:rsidR="00FD0B7C" w:rsidRPr="009B7038" w:rsidRDefault="00FD0B7C" w:rsidP="003513E6">
            <w:pPr>
              <w:rPr>
                <w:sz w:val="28"/>
                <w:szCs w:val="28"/>
                <w:lang w:val="en-US"/>
              </w:rPr>
            </w:pPr>
            <w:r w:rsidRPr="009B7038">
              <w:rPr>
                <w:sz w:val="18"/>
                <w:szCs w:val="18"/>
                <w:lang w:val="en-US"/>
              </w:rPr>
              <w:sym w:font="Symbol" w:char="F0A0"/>
            </w:r>
            <w:r w:rsidRPr="009B7038">
              <w:rPr>
                <w:sz w:val="18"/>
                <w:szCs w:val="18"/>
                <w:lang w:val="en-US"/>
              </w:rPr>
              <w:t xml:space="preserve"> </w:t>
            </w:r>
            <w:r w:rsidR="003513E6">
              <w:rPr>
                <w:sz w:val="18"/>
                <w:szCs w:val="18"/>
                <w:lang w:val="en-US"/>
              </w:rPr>
              <w:t>no</w:t>
            </w:r>
          </w:p>
        </w:tc>
      </w:tr>
      <w:tr w:rsidR="00FD0B7C" w:rsidRPr="009B7038" w14:paraId="142F5387" w14:textId="77777777" w:rsidTr="00FD0B7C">
        <w:trPr>
          <w:trHeight w:val="433"/>
        </w:trPr>
        <w:tc>
          <w:tcPr>
            <w:tcW w:w="3823" w:type="dxa"/>
            <w:vMerge/>
            <w:vAlign w:val="center"/>
          </w:tcPr>
          <w:p w14:paraId="1ECDE2BE" w14:textId="77777777" w:rsidR="00FD0B7C" w:rsidRPr="009B7038" w:rsidRDefault="00FD0B7C" w:rsidP="00ED19EE">
            <w:pPr>
              <w:rPr>
                <w:szCs w:val="24"/>
                <w:lang w:val="en-US"/>
              </w:rPr>
            </w:pPr>
          </w:p>
        </w:tc>
        <w:tc>
          <w:tcPr>
            <w:tcW w:w="2420" w:type="dxa"/>
          </w:tcPr>
          <w:p w14:paraId="2FC88B29" w14:textId="6FA4F995" w:rsidR="00FD0B7C" w:rsidRPr="009B7038" w:rsidRDefault="003513E6" w:rsidP="00FD0B7C">
            <w:pPr>
              <w:rPr>
                <w:sz w:val="18"/>
                <w:szCs w:val="18"/>
                <w:lang w:val="en-US"/>
              </w:rPr>
            </w:pPr>
            <w:r>
              <w:rPr>
                <w:sz w:val="18"/>
                <w:szCs w:val="18"/>
                <w:lang w:val="en-US"/>
              </w:rPr>
              <w:t>when</w:t>
            </w:r>
            <w:r w:rsidR="00FD0B7C" w:rsidRPr="009B7038">
              <w:rPr>
                <w:sz w:val="18"/>
                <w:szCs w:val="18"/>
                <w:lang w:val="en-US"/>
              </w:rPr>
              <w:t>:</w:t>
            </w:r>
          </w:p>
          <w:p w14:paraId="3B8F805B" w14:textId="77777777" w:rsidR="00FD0B7C" w:rsidRPr="009B7038" w:rsidRDefault="00FD0B7C" w:rsidP="00FD0B7C">
            <w:pPr>
              <w:rPr>
                <w:sz w:val="18"/>
                <w:szCs w:val="18"/>
                <w:lang w:val="en-US"/>
              </w:rPr>
            </w:pPr>
          </w:p>
          <w:p w14:paraId="5B805AF4" w14:textId="50EDA003" w:rsidR="00FD0B7C" w:rsidRPr="009B7038" w:rsidRDefault="00FD0B7C" w:rsidP="00FD0B7C">
            <w:pPr>
              <w:rPr>
                <w:sz w:val="18"/>
                <w:szCs w:val="18"/>
                <w:lang w:val="en-US"/>
              </w:rPr>
            </w:pPr>
          </w:p>
        </w:tc>
        <w:tc>
          <w:tcPr>
            <w:tcW w:w="2819" w:type="dxa"/>
          </w:tcPr>
          <w:p w14:paraId="662E2ADD" w14:textId="6BF26B2E" w:rsidR="00FD0B7C" w:rsidRPr="009B7038" w:rsidRDefault="003513E6" w:rsidP="00FD0B7C">
            <w:pPr>
              <w:rPr>
                <w:sz w:val="18"/>
                <w:szCs w:val="18"/>
                <w:lang w:val="en-US"/>
              </w:rPr>
            </w:pPr>
            <w:r>
              <w:rPr>
                <w:sz w:val="18"/>
                <w:szCs w:val="18"/>
                <w:lang w:val="en-US"/>
              </w:rPr>
              <w:t>reason</w:t>
            </w:r>
            <w:r w:rsidR="00FD0B7C" w:rsidRPr="009B7038">
              <w:rPr>
                <w:sz w:val="18"/>
                <w:szCs w:val="18"/>
                <w:lang w:val="en-US"/>
              </w:rPr>
              <w:t>:</w:t>
            </w:r>
          </w:p>
        </w:tc>
      </w:tr>
      <w:tr w:rsidR="00FD0B7C" w:rsidRPr="009B7038" w14:paraId="541F40AC" w14:textId="77777777" w:rsidTr="00234525">
        <w:trPr>
          <w:trHeight w:val="433"/>
        </w:trPr>
        <w:tc>
          <w:tcPr>
            <w:tcW w:w="3823" w:type="dxa"/>
            <w:vAlign w:val="center"/>
          </w:tcPr>
          <w:p w14:paraId="4B0D42BB" w14:textId="79735628" w:rsidR="00FD0B7C" w:rsidRPr="009B7038" w:rsidRDefault="003513E6" w:rsidP="00ED19EE">
            <w:pPr>
              <w:rPr>
                <w:szCs w:val="24"/>
                <w:lang w:val="en-US"/>
              </w:rPr>
            </w:pPr>
            <w:r w:rsidRPr="003513E6">
              <w:rPr>
                <w:szCs w:val="24"/>
                <w:lang w:val="en-US"/>
              </w:rPr>
              <w:t>A proposal for a different way of transmitting the PNR data in question</w:t>
            </w:r>
          </w:p>
        </w:tc>
        <w:tc>
          <w:tcPr>
            <w:tcW w:w="5239" w:type="dxa"/>
            <w:gridSpan w:val="2"/>
          </w:tcPr>
          <w:p w14:paraId="7DE1A260" w14:textId="77777777" w:rsidR="00FD0B7C" w:rsidRPr="009B7038" w:rsidRDefault="00FD0B7C" w:rsidP="00FD0B7C">
            <w:pPr>
              <w:rPr>
                <w:sz w:val="18"/>
                <w:szCs w:val="18"/>
                <w:lang w:val="en-US"/>
              </w:rPr>
            </w:pPr>
          </w:p>
        </w:tc>
      </w:tr>
    </w:tbl>
    <w:p w14:paraId="3AA22881" w14:textId="3017726E" w:rsidR="003513E6" w:rsidRPr="006D36AC" w:rsidRDefault="003513E6" w:rsidP="003513E6">
      <w:pPr>
        <w:jc w:val="both"/>
        <w:rPr>
          <w:sz w:val="18"/>
          <w:szCs w:val="18"/>
          <w:lang w:val="en-US"/>
        </w:rPr>
      </w:pPr>
      <w:r w:rsidRPr="006D36AC">
        <w:rPr>
          <w:sz w:val="18"/>
          <w:szCs w:val="18"/>
          <w:lang w:val="en-US"/>
        </w:rPr>
        <w:t>* specifying the date or dates in which the PNR data were to be provided on a scheduled basis</w:t>
      </w:r>
    </w:p>
    <w:sectPr w:rsidR="003513E6" w:rsidRPr="006D36AC" w:rsidSect="00E67096">
      <w:headerReference w:type="default"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E847" w14:textId="77777777" w:rsidR="00FD54AF" w:rsidRDefault="00FD54AF" w:rsidP="00061FD7">
      <w:pPr>
        <w:spacing w:after="0" w:line="240" w:lineRule="auto"/>
      </w:pPr>
      <w:r>
        <w:separator/>
      </w:r>
    </w:p>
  </w:endnote>
  <w:endnote w:type="continuationSeparator" w:id="0">
    <w:p w14:paraId="024CE27D" w14:textId="77777777" w:rsidR="00FD54AF" w:rsidRDefault="00FD54AF" w:rsidP="00061FD7">
      <w:pPr>
        <w:spacing w:after="0" w:line="240" w:lineRule="auto"/>
      </w:pPr>
      <w:r>
        <w:continuationSeparator/>
      </w:r>
    </w:p>
  </w:endnote>
  <w:endnote w:type="continuationNotice" w:id="1">
    <w:p w14:paraId="4D8A30A2" w14:textId="77777777" w:rsidR="00FD54AF" w:rsidRDefault="00FD5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95B9" w14:textId="7F2979E6" w:rsidR="0088263B" w:rsidRPr="00061FD7" w:rsidRDefault="0088263B">
    <w:pPr>
      <w:pStyle w:val="Stopka"/>
      <w:jc w:val="right"/>
      <w:rPr>
        <w:color w:val="000000" w:themeColor="text1"/>
      </w:rPr>
    </w:pPr>
    <w:r w:rsidRPr="00061FD7">
      <w:rPr>
        <w:color w:val="000000" w:themeColor="text1"/>
        <w:sz w:val="20"/>
        <w:szCs w:val="20"/>
      </w:rPr>
      <w:t xml:space="preserve">str. </w:t>
    </w:r>
    <w:r w:rsidRPr="00061FD7">
      <w:rPr>
        <w:color w:val="000000" w:themeColor="text1"/>
        <w:sz w:val="20"/>
        <w:szCs w:val="20"/>
      </w:rPr>
      <w:fldChar w:fldCharType="begin"/>
    </w:r>
    <w:r w:rsidRPr="00061FD7">
      <w:rPr>
        <w:color w:val="000000" w:themeColor="text1"/>
        <w:sz w:val="20"/>
        <w:szCs w:val="20"/>
      </w:rPr>
      <w:instrText>PAGE \ * arabskie</w:instrText>
    </w:r>
    <w:r w:rsidRPr="00061FD7">
      <w:rPr>
        <w:color w:val="000000" w:themeColor="text1"/>
        <w:sz w:val="20"/>
        <w:szCs w:val="20"/>
      </w:rPr>
      <w:fldChar w:fldCharType="separate"/>
    </w:r>
    <w:r w:rsidR="00001F9B">
      <w:rPr>
        <w:noProof/>
        <w:color w:val="000000" w:themeColor="text1"/>
        <w:sz w:val="20"/>
        <w:szCs w:val="20"/>
      </w:rPr>
      <w:t>12</w:t>
    </w:r>
    <w:r w:rsidRPr="00061FD7">
      <w:rPr>
        <w:color w:val="000000" w:themeColor="text1"/>
        <w:sz w:val="20"/>
        <w:szCs w:val="20"/>
      </w:rPr>
      <w:fldChar w:fldCharType="end"/>
    </w:r>
  </w:p>
  <w:p w14:paraId="543995BA" w14:textId="54F0916D" w:rsidR="0088263B" w:rsidRDefault="0088263B" w:rsidP="00061FD7">
    <w:pPr>
      <w:pStyle w:val="Stopka"/>
      <w:jc w:val="center"/>
    </w:pPr>
    <w:r>
      <w:rPr>
        <w:rFonts w:asciiTheme="majorHAnsi" w:eastAsiaTheme="majorEastAsia" w:hAnsiTheme="majorHAnsi" w:cstheme="majorBidi"/>
        <w:sz w:val="28"/>
        <w:szCs w:val="28"/>
      </w:rPr>
      <w:t>Polish Border Guard,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E1EE" w14:textId="1515BBD5" w:rsidR="0088263B" w:rsidRDefault="0088263B" w:rsidP="00E67096">
    <w:pPr>
      <w:pStyle w:val="Stopka"/>
      <w:jc w:val="center"/>
    </w:pPr>
    <w:r>
      <w:rPr>
        <w:rFonts w:asciiTheme="majorHAnsi" w:eastAsiaTheme="majorEastAsia" w:hAnsiTheme="majorHAnsi" w:cstheme="majorBidi"/>
        <w:sz w:val="28"/>
        <w:szCs w:val="28"/>
      </w:rPr>
      <w:t>Polish Border Guard,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4BE1" w14:textId="77777777" w:rsidR="00FD54AF" w:rsidRDefault="00FD54AF" w:rsidP="00061FD7">
      <w:pPr>
        <w:spacing w:after="0" w:line="240" w:lineRule="auto"/>
      </w:pPr>
      <w:r>
        <w:separator/>
      </w:r>
    </w:p>
  </w:footnote>
  <w:footnote w:type="continuationSeparator" w:id="0">
    <w:p w14:paraId="54472C0F" w14:textId="77777777" w:rsidR="00FD54AF" w:rsidRDefault="00FD54AF" w:rsidP="00061FD7">
      <w:pPr>
        <w:spacing w:after="0" w:line="240" w:lineRule="auto"/>
      </w:pPr>
      <w:r>
        <w:continuationSeparator/>
      </w:r>
    </w:p>
  </w:footnote>
  <w:footnote w:type="continuationNotice" w:id="1">
    <w:p w14:paraId="38C72822" w14:textId="77777777" w:rsidR="00FD54AF" w:rsidRDefault="00FD54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Look w:val="04A0" w:firstRow="1" w:lastRow="0" w:firstColumn="1" w:lastColumn="0" w:noHBand="0" w:noVBand="1"/>
    </w:tblPr>
    <w:tblGrid>
      <w:gridCol w:w="704"/>
      <w:gridCol w:w="5954"/>
      <w:gridCol w:w="2404"/>
    </w:tblGrid>
    <w:tr w:rsidR="0088263B" w14:paraId="543995B3" w14:textId="77777777" w:rsidTr="00061FD7">
      <w:tc>
        <w:tcPr>
          <w:tcW w:w="704" w:type="dxa"/>
          <w:vMerge w:val="restart"/>
        </w:tcPr>
        <w:p w14:paraId="543995B0" w14:textId="77777777" w:rsidR="0088263B" w:rsidRPr="00B374B5" w:rsidRDefault="0088263B" w:rsidP="00061FD7">
          <w:r>
            <w:rPr>
              <w:rFonts w:asciiTheme="majorHAnsi" w:eastAsiaTheme="majorEastAsia" w:hAnsiTheme="majorHAnsi" w:cstheme="majorBidi"/>
              <w:noProof/>
              <w:sz w:val="28"/>
              <w:szCs w:val="28"/>
              <w:lang w:eastAsia="pl-PL"/>
            </w:rPr>
            <w:drawing>
              <wp:anchor distT="0" distB="0" distL="114300" distR="114300" simplePos="0" relativeHeight="251658240" behindDoc="1" locked="0" layoutInCell="1" allowOverlap="1" wp14:anchorId="543995BB" wp14:editId="543995BC">
                <wp:simplePos x="0" y="0"/>
                <wp:positionH relativeFrom="column">
                  <wp:posOffset>-2540</wp:posOffset>
                </wp:positionH>
                <wp:positionV relativeFrom="paragraph">
                  <wp:posOffset>-15059</wp:posOffset>
                </wp:positionV>
                <wp:extent cx="322629" cy="377825"/>
                <wp:effectExtent l="0" t="0" r="1270" b="3175"/>
                <wp:wrapNone/>
                <wp:docPr id="189" name="Obraz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OGO_KOMENDA_GLOWNA_new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629" cy="377825"/>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tcPr>
        <w:p w14:paraId="543995B1" w14:textId="28FEE78A" w:rsidR="0088263B" w:rsidRPr="009B7038" w:rsidRDefault="0088263B" w:rsidP="009B7038">
          <w:pPr>
            <w:ind w:left="192"/>
            <w:rPr>
              <w:lang w:val="en-US"/>
            </w:rPr>
          </w:pPr>
          <w:r w:rsidRPr="009B7038">
            <w:rPr>
              <w:lang w:val="en-US"/>
            </w:rPr>
            <w:t xml:space="preserve">Technical and organizational conditions for transferring </w:t>
          </w:r>
        </w:p>
      </w:tc>
      <w:tc>
        <w:tcPr>
          <w:tcW w:w="2404" w:type="dxa"/>
        </w:tcPr>
        <w:p w14:paraId="543995B2" w14:textId="15BFE7BF" w:rsidR="0088263B" w:rsidRPr="009B7038" w:rsidRDefault="0088263B" w:rsidP="00061FD7">
          <w:pPr>
            <w:rPr>
              <w:lang w:val="en-US"/>
            </w:rPr>
          </w:pPr>
          <w:r w:rsidRPr="009B7038">
            <w:rPr>
              <w:lang w:val="en-US"/>
            </w:rPr>
            <w:t>Ver. 0.2</w:t>
          </w:r>
        </w:p>
      </w:tc>
    </w:tr>
    <w:tr w:rsidR="0088263B" w14:paraId="543995B7" w14:textId="77777777" w:rsidTr="00061FD7">
      <w:tc>
        <w:tcPr>
          <w:tcW w:w="704" w:type="dxa"/>
          <w:vMerge/>
        </w:tcPr>
        <w:p w14:paraId="543995B4" w14:textId="77777777" w:rsidR="0088263B" w:rsidRDefault="0088263B" w:rsidP="00061FD7"/>
      </w:tc>
      <w:tc>
        <w:tcPr>
          <w:tcW w:w="5954" w:type="dxa"/>
        </w:tcPr>
        <w:p w14:paraId="543995B5" w14:textId="60325F54" w:rsidR="0088263B" w:rsidRPr="009B7038" w:rsidRDefault="0088263B" w:rsidP="00061FD7">
          <w:pPr>
            <w:ind w:left="192"/>
            <w:rPr>
              <w:lang w:val="en-US"/>
            </w:rPr>
          </w:pPr>
          <w:r w:rsidRPr="009B7038">
            <w:rPr>
              <w:lang w:val="en-US"/>
            </w:rPr>
            <w:t>data to National Informatics System PNR - (PROJECT)</w:t>
          </w:r>
        </w:p>
      </w:tc>
      <w:tc>
        <w:tcPr>
          <w:tcW w:w="2404" w:type="dxa"/>
        </w:tcPr>
        <w:p w14:paraId="543995B6" w14:textId="1EE4D844" w:rsidR="0088263B" w:rsidRPr="009B7038" w:rsidRDefault="0088263B" w:rsidP="006D36AC">
          <w:pPr>
            <w:tabs>
              <w:tab w:val="left" w:pos="1950"/>
            </w:tabs>
            <w:rPr>
              <w:lang w:val="en-US"/>
            </w:rPr>
          </w:pPr>
          <w:r w:rsidRPr="009B7038">
            <w:rPr>
              <w:lang w:val="en-US"/>
            </w:rPr>
            <w:t>Date: 2018-</w:t>
          </w:r>
          <w:r w:rsidR="006D36AC">
            <w:rPr>
              <w:lang w:val="en-US"/>
            </w:rPr>
            <w:t>05-16</w:t>
          </w:r>
          <w:r w:rsidRPr="009B7038">
            <w:rPr>
              <w:lang w:val="en-US"/>
            </w:rPr>
            <w:tab/>
          </w:r>
        </w:p>
      </w:tc>
    </w:tr>
  </w:tbl>
  <w:p w14:paraId="543995B8" w14:textId="77777777" w:rsidR="0088263B" w:rsidRDefault="008826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63A1"/>
    <w:multiLevelType w:val="hybridMultilevel"/>
    <w:tmpl w:val="D9CC26A2"/>
    <w:lvl w:ilvl="0" w:tplc="9B3E2A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233CA4"/>
    <w:multiLevelType w:val="hybridMultilevel"/>
    <w:tmpl w:val="DE0605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2211B5"/>
    <w:multiLevelType w:val="hybridMultilevel"/>
    <w:tmpl w:val="2850072E"/>
    <w:lvl w:ilvl="0" w:tplc="9B3E2A62">
      <w:start w:val="1"/>
      <w:numFmt w:val="decimal"/>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0F8C1C11"/>
    <w:multiLevelType w:val="hybridMultilevel"/>
    <w:tmpl w:val="96B8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593B0E"/>
    <w:multiLevelType w:val="hybridMultilevel"/>
    <w:tmpl w:val="909C19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6850E8A"/>
    <w:multiLevelType w:val="hybridMultilevel"/>
    <w:tmpl w:val="E7B6B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9326F3"/>
    <w:multiLevelType w:val="hybridMultilevel"/>
    <w:tmpl w:val="096E16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3911AF1"/>
    <w:multiLevelType w:val="hybridMultilevel"/>
    <w:tmpl w:val="8D12580A"/>
    <w:lvl w:ilvl="0" w:tplc="E140F1CC">
      <w:start w:val="1"/>
      <w:numFmt w:val="bullet"/>
      <w:lvlText w:val="•"/>
      <w:lvlJc w:val="left"/>
      <w:pPr>
        <w:tabs>
          <w:tab w:val="num" w:pos="720"/>
        </w:tabs>
        <w:ind w:left="720" w:hanging="360"/>
      </w:pPr>
      <w:rPr>
        <w:rFonts w:ascii="Arial" w:hAnsi="Arial" w:hint="default"/>
      </w:rPr>
    </w:lvl>
    <w:lvl w:ilvl="1" w:tplc="D7708F22">
      <w:start w:val="270"/>
      <w:numFmt w:val="bullet"/>
      <w:lvlText w:val="•"/>
      <w:lvlJc w:val="left"/>
      <w:pPr>
        <w:tabs>
          <w:tab w:val="num" w:pos="1440"/>
        </w:tabs>
        <w:ind w:left="1440" w:hanging="360"/>
      </w:pPr>
      <w:rPr>
        <w:rFonts w:ascii="Arial" w:hAnsi="Arial" w:hint="default"/>
      </w:rPr>
    </w:lvl>
    <w:lvl w:ilvl="2" w:tplc="700E418E" w:tentative="1">
      <w:start w:val="1"/>
      <w:numFmt w:val="bullet"/>
      <w:lvlText w:val="•"/>
      <w:lvlJc w:val="left"/>
      <w:pPr>
        <w:tabs>
          <w:tab w:val="num" w:pos="2160"/>
        </w:tabs>
        <w:ind w:left="2160" w:hanging="360"/>
      </w:pPr>
      <w:rPr>
        <w:rFonts w:ascii="Arial" w:hAnsi="Arial" w:hint="default"/>
      </w:rPr>
    </w:lvl>
    <w:lvl w:ilvl="3" w:tplc="58A895B6" w:tentative="1">
      <w:start w:val="1"/>
      <w:numFmt w:val="bullet"/>
      <w:lvlText w:val="•"/>
      <w:lvlJc w:val="left"/>
      <w:pPr>
        <w:tabs>
          <w:tab w:val="num" w:pos="2880"/>
        </w:tabs>
        <w:ind w:left="2880" w:hanging="360"/>
      </w:pPr>
      <w:rPr>
        <w:rFonts w:ascii="Arial" w:hAnsi="Arial" w:hint="default"/>
      </w:rPr>
    </w:lvl>
    <w:lvl w:ilvl="4" w:tplc="D2EE9EE8" w:tentative="1">
      <w:start w:val="1"/>
      <w:numFmt w:val="bullet"/>
      <w:lvlText w:val="•"/>
      <w:lvlJc w:val="left"/>
      <w:pPr>
        <w:tabs>
          <w:tab w:val="num" w:pos="3600"/>
        </w:tabs>
        <w:ind w:left="3600" w:hanging="360"/>
      </w:pPr>
      <w:rPr>
        <w:rFonts w:ascii="Arial" w:hAnsi="Arial" w:hint="default"/>
      </w:rPr>
    </w:lvl>
    <w:lvl w:ilvl="5" w:tplc="D5945130" w:tentative="1">
      <w:start w:val="1"/>
      <w:numFmt w:val="bullet"/>
      <w:lvlText w:val="•"/>
      <w:lvlJc w:val="left"/>
      <w:pPr>
        <w:tabs>
          <w:tab w:val="num" w:pos="4320"/>
        </w:tabs>
        <w:ind w:left="4320" w:hanging="360"/>
      </w:pPr>
      <w:rPr>
        <w:rFonts w:ascii="Arial" w:hAnsi="Arial" w:hint="default"/>
      </w:rPr>
    </w:lvl>
    <w:lvl w:ilvl="6" w:tplc="384E82E2" w:tentative="1">
      <w:start w:val="1"/>
      <w:numFmt w:val="bullet"/>
      <w:lvlText w:val="•"/>
      <w:lvlJc w:val="left"/>
      <w:pPr>
        <w:tabs>
          <w:tab w:val="num" w:pos="5040"/>
        </w:tabs>
        <w:ind w:left="5040" w:hanging="360"/>
      </w:pPr>
      <w:rPr>
        <w:rFonts w:ascii="Arial" w:hAnsi="Arial" w:hint="default"/>
      </w:rPr>
    </w:lvl>
    <w:lvl w:ilvl="7" w:tplc="A394DDC8" w:tentative="1">
      <w:start w:val="1"/>
      <w:numFmt w:val="bullet"/>
      <w:lvlText w:val="•"/>
      <w:lvlJc w:val="left"/>
      <w:pPr>
        <w:tabs>
          <w:tab w:val="num" w:pos="5760"/>
        </w:tabs>
        <w:ind w:left="5760" w:hanging="360"/>
      </w:pPr>
      <w:rPr>
        <w:rFonts w:ascii="Arial" w:hAnsi="Arial" w:hint="default"/>
      </w:rPr>
    </w:lvl>
    <w:lvl w:ilvl="8" w:tplc="D254A0BC" w:tentative="1">
      <w:start w:val="1"/>
      <w:numFmt w:val="bullet"/>
      <w:lvlText w:val="•"/>
      <w:lvlJc w:val="left"/>
      <w:pPr>
        <w:tabs>
          <w:tab w:val="num" w:pos="6480"/>
        </w:tabs>
        <w:ind w:left="6480" w:hanging="360"/>
      </w:pPr>
      <w:rPr>
        <w:rFonts w:ascii="Arial" w:hAnsi="Arial" w:hint="default"/>
      </w:rPr>
    </w:lvl>
  </w:abstractNum>
  <w:abstractNum w:abstractNumId="8">
    <w:nsid w:val="24E227E4"/>
    <w:multiLevelType w:val="hybridMultilevel"/>
    <w:tmpl w:val="13142AFA"/>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9">
    <w:nsid w:val="38751017"/>
    <w:multiLevelType w:val="multilevel"/>
    <w:tmpl w:val="E1844668"/>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BF01D9D"/>
    <w:multiLevelType w:val="hybridMultilevel"/>
    <w:tmpl w:val="7F1860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40A52C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A434107"/>
    <w:multiLevelType w:val="hybridMultilevel"/>
    <w:tmpl w:val="B3869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A561789"/>
    <w:multiLevelType w:val="hybridMultilevel"/>
    <w:tmpl w:val="A0C090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E222B2D"/>
    <w:multiLevelType w:val="hybridMultilevel"/>
    <w:tmpl w:val="42AC2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E8755E3"/>
    <w:multiLevelType w:val="hybridMultilevel"/>
    <w:tmpl w:val="463A9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EA01BDA"/>
    <w:multiLevelType w:val="hybridMultilevel"/>
    <w:tmpl w:val="3E0A8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0FB6EA8"/>
    <w:multiLevelType w:val="hybridMultilevel"/>
    <w:tmpl w:val="C4765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15F02CE"/>
    <w:multiLevelType w:val="hybridMultilevel"/>
    <w:tmpl w:val="E4DC5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E44FD6"/>
    <w:multiLevelType w:val="hybridMultilevel"/>
    <w:tmpl w:val="0BDEB04A"/>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67D0E71"/>
    <w:multiLevelType w:val="hybridMultilevel"/>
    <w:tmpl w:val="CB4A60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A722BD8"/>
    <w:multiLevelType w:val="hybridMultilevel"/>
    <w:tmpl w:val="0E08B358"/>
    <w:lvl w:ilvl="0" w:tplc="9B3E2A62">
      <w:start w:val="1"/>
      <w:numFmt w:val="decimal"/>
      <w:lvlText w:val="%1)"/>
      <w:lvlJc w:val="left"/>
      <w:pPr>
        <w:ind w:left="1065" w:hanging="705"/>
      </w:pPr>
      <w:rPr>
        <w:rFonts w:hint="default"/>
      </w:rPr>
    </w:lvl>
    <w:lvl w:ilvl="1" w:tplc="DCB6F1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2"/>
  </w:num>
  <w:num w:numId="5">
    <w:abstractNumId w:val="16"/>
  </w:num>
  <w:num w:numId="6">
    <w:abstractNumId w:val="3"/>
  </w:num>
  <w:num w:numId="7">
    <w:abstractNumId w:val="15"/>
  </w:num>
  <w:num w:numId="8">
    <w:abstractNumId w:val="14"/>
  </w:num>
  <w:num w:numId="9">
    <w:abstractNumId w:val="18"/>
  </w:num>
  <w:num w:numId="10">
    <w:abstractNumId w:val="7"/>
  </w:num>
  <w:num w:numId="11">
    <w:abstractNumId w:val="17"/>
  </w:num>
  <w:num w:numId="12">
    <w:abstractNumId w:val="6"/>
  </w:num>
  <w:num w:numId="13">
    <w:abstractNumId w:val="21"/>
  </w:num>
  <w:num w:numId="14">
    <w:abstractNumId w:val="0"/>
  </w:num>
  <w:num w:numId="15">
    <w:abstractNumId w:val="2"/>
  </w:num>
  <w:num w:numId="16">
    <w:abstractNumId w:val="11"/>
  </w:num>
  <w:num w:numId="17">
    <w:abstractNumId w:val="13"/>
  </w:num>
  <w:num w:numId="18">
    <w:abstractNumId w:val="20"/>
  </w:num>
  <w:num w:numId="19">
    <w:abstractNumId w:val="4"/>
  </w:num>
  <w:num w:numId="20">
    <w:abstractNumId w:val="8"/>
  </w:num>
  <w:num w:numId="21">
    <w:abstractNumId w:val="19"/>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D7"/>
    <w:rsid w:val="00001F9B"/>
    <w:rsid w:val="00007A93"/>
    <w:rsid w:val="00012360"/>
    <w:rsid w:val="00016D3E"/>
    <w:rsid w:val="000212EA"/>
    <w:rsid w:val="00025891"/>
    <w:rsid w:val="000322EB"/>
    <w:rsid w:val="000373E0"/>
    <w:rsid w:val="00045118"/>
    <w:rsid w:val="00047F10"/>
    <w:rsid w:val="00051A6F"/>
    <w:rsid w:val="00057FD3"/>
    <w:rsid w:val="00060D08"/>
    <w:rsid w:val="00061FD7"/>
    <w:rsid w:val="0006503C"/>
    <w:rsid w:val="00067CD9"/>
    <w:rsid w:val="00073203"/>
    <w:rsid w:val="00074111"/>
    <w:rsid w:val="0007478B"/>
    <w:rsid w:val="000754F4"/>
    <w:rsid w:val="00084F4A"/>
    <w:rsid w:val="00087D76"/>
    <w:rsid w:val="00095DDB"/>
    <w:rsid w:val="000A5C27"/>
    <w:rsid w:val="000B0567"/>
    <w:rsid w:val="000B0772"/>
    <w:rsid w:val="000C04DC"/>
    <w:rsid w:val="000C0EF0"/>
    <w:rsid w:val="000C2223"/>
    <w:rsid w:val="000D3AD0"/>
    <w:rsid w:val="000D6990"/>
    <w:rsid w:val="000D6B29"/>
    <w:rsid w:val="000E4F20"/>
    <w:rsid w:val="000F59B2"/>
    <w:rsid w:val="000F6369"/>
    <w:rsid w:val="000F6F24"/>
    <w:rsid w:val="00104F23"/>
    <w:rsid w:val="0011075F"/>
    <w:rsid w:val="00113A90"/>
    <w:rsid w:val="00116636"/>
    <w:rsid w:val="00116938"/>
    <w:rsid w:val="00117977"/>
    <w:rsid w:val="001212A7"/>
    <w:rsid w:val="00131D3C"/>
    <w:rsid w:val="00134BFE"/>
    <w:rsid w:val="00135CC5"/>
    <w:rsid w:val="0013619F"/>
    <w:rsid w:val="00136AA2"/>
    <w:rsid w:val="00137920"/>
    <w:rsid w:val="00141171"/>
    <w:rsid w:val="00143147"/>
    <w:rsid w:val="00154E87"/>
    <w:rsid w:val="0015652C"/>
    <w:rsid w:val="00156912"/>
    <w:rsid w:val="001666D4"/>
    <w:rsid w:val="00167164"/>
    <w:rsid w:val="001672CC"/>
    <w:rsid w:val="0016766C"/>
    <w:rsid w:val="0017134A"/>
    <w:rsid w:val="001829E6"/>
    <w:rsid w:val="00190564"/>
    <w:rsid w:val="001922AB"/>
    <w:rsid w:val="0019367A"/>
    <w:rsid w:val="00194A5B"/>
    <w:rsid w:val="00195C41"/>
    <w:rsid w:val="001A5824"/>
    <w:rsid w:val="001A6F41"/>
    <w:rsid w:val="001B03EE"/>
    <w:rsid w:val="001B2C92"/>
    <w:rsid w:val="001B4F90"/>
    <w:rsid w:val="001C0CCB"/>
    <w:rsid w:val="001C2EB1"/>
    <w:rsid w:val="001C60AC"/>
    <w:rsid w:val="001D2547"/>
    <w:rsid w:val="001E07EC"/>
    <w:rsid w:val="001F1E20"/>
    <w:rsid w:val="001F5CDD"/>
    <w:rsid w:val="002006C9"/>
    <w:rsid w:val="00201634"/>
    <w:rsid w:val="00201EF7"/>
    <w:rsid w:val="00205852"/>
    <w:rsid w:val="0021142A"/>
    <w:rsid w:val="00212D55"/>
    <w:rsid w:val="00214CD4"/>
    <w:rsid w:val="00217AE9"/>
    <w:rsid w:val="00227217"/>
    <w:rsid w:val="00227B80"/>
    <w:rsid w:val="00234525"/>
    <w:rsid w:val="00241842"/>
    <w:rsid w:val="0025030D"/>
    <w:rsid w:val="00250FBB"/>
    <w:rsid w:val="00260F23"/>
    <w:rsid w:val="00264D42"/>
    <w:rsid w:val="0026544E"/>
    <w:rsid w:val="00267ABB"/>
    <w:rsid w:val="00274842"/>
    <w:rsid w:val="00275B9B"/>
    <w:rsid w:val="00276CAE"/>
    <w:rsid w:val="00276FD2"/>
    <w:rsid w:val="002774EA"/>
    <w:rsid w:val="00290047"/>
    <w:rsid w:val="00290B35"/>
    <w:rsid w:val="00291A2E"/>
    <w:rsid w:val="00293A70"/>
    <w:rsid w:val="00293CD3"/>
    <w:rsid w:val="002948A9"/>
    <w:rsid w:val="00294CB6"/>
    <w:rsid w:val="00296FA3"/>
    <w:rsid w:val="002A0120"/>
    <w:rsid w:val="002A2175"/>
    <w:rsid w:val="002A3559"/>
    <w:rsid w:val="002A42B3"/>
    <w:rsid w:val="002A68B0"/>
    <w:rsid w:val="002B0A4B"/>
    <w:rsid w:val="002B1618"/>
    <w:rsid w:val="002C39D6"/>
    <w:rsid w:val="002D55E3"/>
    <w:rsid w:val="002F07AB"/>
    <w:rsid w:val="002F0E7E"/>
    <w:rsid w:val="002F3F02"/>
    <w:rsid w:val="002F415E"/>
    <w:rsid w:val="00305DBD"/>
    <w:rsid w:val="00311A27"/>
    <w:rsid w:val="00313291"/>
    <w:rsid w:val="00315CA8"/>
    <w:rsid w:val="0032464C"/>
    <w:rsid w:val="00327679"/>
    <w:rsid w:val="00331037"/>
    <w:rsid w:val="00332C5B"/>
    <w:rsid w:val="003343F6"/>
    <w:rsid w:val="003404E7"/>
    <w:rsid w:val="00340E37"/>
    <w:rsid w:val="00343207"/>
    <w:rsid w:val="0034389B"/>
    <w:rsid w:val="00346887"/>
    <w:rsid w:val="00346D16"/>
    <w:rsid w:val="003513E6"/>
    <w:rsid w:val="00352A6F"/>
    <w:rsid w:val="00353CE5"/>
    <w:rsid w:val="00356BA6"/>
    <w:rsid w:val="00362670"/>
    <w:rsid w:val="003764C1"/>
    <w:rsid w:val="00381429"/>
    <w:rsid w:val="003A1AA8"/>
    <w:rsid w:val="003A589C"/>
    <w:rsid w:val="003A5FA6"/>
    <w:rsid w:val="003A6650"/>
    <w:rsid w:val="003A7538"/>
    <w:rsid w:val="003C6CBA"/>
    <w:rsid w:val="003D3CDD"/>
    <w:rsid w:val="003E4B45"/>
    <w:rsid w:val="003E7F15"/>
    <w:rsid w:val="003F221B"/>
    <w:rsid w:val="003F2CDE"/>
    <w:rsid w:val="003F4144"/>
    <w:rsid w:val="004001B3"/>
    <w:rsid w:val="004046C0"/>
    <w:rsid w:val="00404E53"/>
    <w:rsid w:val="0041075B"/>
    <w:rsid w:val="004123B1"/>
    <w:rsid w:val="00412CFC"/>
    <w:rsid w:val="0042321B"/>
    <w:rsid w:val="00427662"/>
    <w:rsid w:val="0043146A"/>
    <w:rsid w:val="004337C5"/>
    <w:rsid w:val="00440183"/>
    <w:rsid w:val="00440E60"/>
    <w:rsid w:val="00445CC2"/>
    <w:rsid w:val="00450F55"/>
    <w:rsid w:val="0045605D"/>
    <w:rsid w:val="004574DF"/>
    <w:rsid w:val="004621C4"/>
    <w:rsid w:val="00466BEC"/>
    <w:rsid w:val="00474440"/>
    <w:rsid w:val="004762D3"/>
    <w:rsid w:val="0049104C"/>
    <w:rsid w:val="0049245E"/>
    <w:rsid w:val="00496377"/>
    <w:rsid w:val="00496625"/>
    <w:rsid w:val="004B229F"/>
    <w:rsid w:val="004B3852"/>
    <w:rsid w:val="004B3F61"/>
    <w:rsid w:val="004B7F33"/>
    <w:rsid w:val="004C1D6D"/>
    <w:rsid w:val="004C5D70"/>
    <w:rsid w:val="004E07CF"/>
    <w:rsid w:val="004E3694"/>
    <w:rsid w:val="004E3B07"/>
    <w:rsid w:val="004E6857"/>
    <w:rsid w:val="004F2CC2"/>
    <w:rsid w:val="004F6525"/>
    <w:rsid w:val="005013C4"/>
    <w:rsid w:val="00510910"/>
    <w:rsid w:val="00510949"/>
    <w:rsid w:val="00514833"/>
    <w:rsid w:val="005233C8"/>
    <w:rsid w:val="00533B3E"/>
    <w:rsid w:val="0054095E"/>
    <w:rsid w:val="0054769C"/>
    <w:rsid w:val="00551746"/>
    <w:rsid w:val="00555481"/>
    <w:rsid w:val="005665B1"/>
    <w:rsid w:val="0056674C"/>
    <w:rsid w:val="00566E09"/>
    <w:rsid w:val="00567928"/>
    <w:rsid w:val="00571453"/>
    <w:rsid w:val="0057286B"/>
    <w:rsid w:val="00582A3F"/>
    <w:rsid w:val="0058628A"/>
    <w:rsid w:val="0058643D"/>
    <w:rsid w:val="0059192F"/>
    <w:rsid w:val="00595510"/>
    <w:rsid w:val="005971E8"/>
    <w:rsid w:val="005A441F"/>
    <w:rsid w:val="005A66C3"/>
    <w:rsid w:val="005A6991"/>
    <w:rsid w:val="005B0A79"/>
    <w:rsid w:val="005B1C1A"/>
    <w:rsid w:val="005B2C52"/>
    <w:rsid w:val="005B2C71"/>
    <w:rsid w:val="005B4285"/>
    <w:rsid w:val="005B79BE"/>
    <w:rsid w:val="005C07FA"/>
    <w:rsid w:val="005C2DB9"/>
    <w:rsid w:val="005C3931"/>
    <w:rsid w:val="005D18B4"/>
    <w:rsid w:val="005D79D4"/>
    <w:rsid w:val="005E241C"/>
    <w:rsid w:val="005E4439"/>
    <w:rsid w:val="005E5A4C"/>
    <w:rsid w:val="005E5C20"/>
    <w:rsid w:val="005F13FF"/>
    <w:rsid w:val="005F6567"/>
    <w:rsid w:val="00600A74"/>
    <w:rsid w:val="006061DB"/>
    <w:rsid w:val="00607027"/>
    <w:rsid w:val="00614147"/>
    <w:rsid w:val="006213DE"/>
    <w:rsid w:val="00624CEC"/>
    <w:rsid w:val="00632C16"/>
    <w:rsid w:val="00634AAC"/>
    <w:rsid w:val="006351E2"/>
    <w:rsid w:val="006549D7"/>
    <w:rsid w:val="00657780"/>
    <w:rsid w:val="00660E27"/>
    <w:rsid w:val="00665A9A"/>
    <w:rsid w:val="0066609E"/>
    <w:rsid w:val="0067194E"/>
    <w:rsid w:val="00672E8F"/>
    <w:rsid w:val="00673D8A"/>
    <w:rsid w:val="00680A93"/>
    <w:rsid w:val="00683759"/>
    <w:rsid w:val="00690FA2"/>
    <w:rsid w:val="0069267A"/>
    <w:rsid w:val="00694F79"/>
    <w:rsid w:val="006A358B"/>
    <w:rsid w:val="006A6099"/>
    <w:rsid w:val="006B1258"/>
    <w:rsid w:val="006B26FA"/>
    <w:rsid w:val="006B4DCF"/>
    <w:rsid w:val="006C4615"/>
    <w:rsid w:val="006D0E90"/>
    <w:rsid w:val="006D36AC"/>
    <w:rsid w:val="006D3A1E"/>
    <w:rsid w:val="006E1E32"/>
    <w:rsid w:val="006E25E8"/>
    <w:rsid w:val="006E5455"/>
    <w:rsid w:val="006F176E"/>
    <w:rsid w:val="006F67DF"/>
    <w:rsid w:val="006F6B01"/>
    <w:rsid w:val="006F7B65"/>
    <w:rsid w:val="007016F5"/>
    <w:rsid w:val="00703BC3"/>
    <w:rsid w:val="007041E3"/>
    <w:rsid w:val="0070751C"/>
    <w:rsid w:val="007076D6"/>
    <w:rsid w:val="007125E4"/>
    <w:rsid w:val="00715682"/>
    <w:rsid w:val="007270BC"/>
    <w:rsid w:val="007344CA"/>
    <w:rsid w:val="00745C5B"/>
    <w:rsid w:val="00760ECE"/>
    <w:rsid w:val="007626A3"/>
    <w:rsid w:val="00763EEF"/>
    <w:rsid w:val="00764A8B"/>
    <w:rsid w:val="00766432"/>
    <w:rsid w:val="007732A5"/>
    <w:rsid w:val="007742E1"/>
    <w:rsid w:val="00775264"/>
    <w:rsid w:val="00776D5E"/>
    <w:rsid w:val="007805D3"/>
    <w:rsid w:val="0078129E"/>
    <w:rsid w:val="007853CE"/>
    <w:rsid w:val="00790C40"/>
    <w:rsid w:val="00791A3A"/>
    <w:rsid w:val="007948D8"/>
    <w:rsid w:val="007966A4"/>
    <w:rsid w:val="00797F71"/>
    <w:rsid w:val="007A342C"/>
    <w:rsid w:val="007A536A"/>
    <w:rsid w:val="007A7FB9"/>
    <w:rsid w:val="007B02F6"/>
    <w:rsid w:val="007B3312"/>
    <w:rsid w:val="007B348F"/>
    <w:rsid w:val="007B38C5"/>
    <w:rsid w:val="007B4BDA"/>
    <w:rsid w:val="007C3C73"/>
    <w:rsid w:val="007C60F4"/>
    <w:rsid w:val="007D4381"/>
    <w:rsid w:val="007D5271"/>
    <w:rsid w:val="007D57EB"/>
    <w:rsid w:val="007E3ED2"/>
    <w:rsid w:val="007E48ED"/>
    <w:rsid w:val="007E5C75"/>
    <w:rsid w:val="007E6647"/>
    <w:rsid w:val="007E6E57"/>
    <w:rsid w:val="007F0429"/>
    <w:rsid w:val="007F2E29"/>
    <w:rsid w:val="007F4F27"/>
    <w:rsid w:val="007F63C3"/>
    <w:rsid w:val="008025D0"/>
    <w:rsid w:val="00806290"/>
    <w:rsid w:val="00807541"/>
    <w:rsid w:val="00807ADD"/>
    <w:rsid w:val="00811817"/>
    <w:rsid w:val="00813FDE"/>
    <w:rsid w:val="008170FD"/>
    <w:rsid w:val="00820456"/>
    <w:rsid w:val="0082247F"/>
    <w:rsid w:val="00825F53"/>
    <w:rsid w:val="00840BE5"/>
    <w:rsid w:val="008426B7"/>
    <w:rsid w:val="008433B0"/>
    <w:rsid w:val="008472CB"/>
    <w:rsid w:val="008563C4"/>
    <w:rsid w:val="00862CAD"/>
    <w:rsid w:val="00876360"/>
    <w:rsid w:val="00881CD9"/>
    <w:rsid w:val="0088263B"/>
    <w:rsid w:val="0088315D"/>
    <w:rsid w:val="008845A4"/>
    <w:rsid w:val="00885575"/>
    <w:rsid w:val="00886E08"/>
    <w:rsid w:val="0089249A"/>
    <w:rsid w:val="00893119"/>
    <w:rsid w:val="00894186"/>
    <w:rsid w:val="0089521E"/>
    <w:rsid w:val="00895C5A"/>
    <w:rsid w:val="008978DF"/>
    <w:rsid w:val="008A7CFF"/>
    <w:rsid w:val="008B1F47"/>
    <w:rsid w:val="008B2DA1"/>
    <w:rsid w:val="008B4239"/>
    <w:rsid w:val="008B7F82"/>
    <w:rsid w:val="008C1C3D"/>
    <w:rsid w:val="008D327F"/>
    <w:rsid w:val="008D581C"/>
    <w:rsid w:val="008D6792"/>
    <w:rsid w:val="008D78E4"/>
    <w:rsid w:val="008E3C8E"/>
    <w:rsid w:val="008E7A17"/>
    <w:rsid w:val="008F1B78"/>
    <w:rsid w:val="008F5B64"/>
    <w:rsid w:val="008F7824"/>
    <w:rsid w:val="008F7A2E"/>
    <w:rsid w:val="0090022D"/>
    <w:rsid w:val="00901EEE"/>
    <w:rsid w:val="00902A2D"/>
    <w:rsid w:val="00911D38"/>
    <w:rsid w:val="009167F0"/>
    <w:rsid w:val="00924C82"/>
    <w:rsid w:val="00924EA9"/>
    <w:rsid w:val="0092618E"/>
    <w:rsid w:val="009348EE"/>
    <w:rsid w:val="00935942"/>
    <w:rsid w:val="009433CD"/>
    <w:rsid w:val="00945682"/>
    <w:rsid w:val="00953DAB"/>
    <w:rsid w:val="00954233"/>
    <w:rsid w:val="00957F1B"/>
    <w:rsid w:val="00962447"/>
    <w:rsid w:val="00963943"/>
    <w:rsid w:val="00963AFF"/>
    <w:rsid w:val="00964228"/>
    <w:rsid w:val="00975147"/>
    <w:rsid w:val="00975302"/>
    <w:rsid w:val="0097559D"/>
    <w:rsid w:val="00981738"/>
    <w:rsid w:val="00981DE2"/>
    <w:rsid w:val="00983B63"/>
    <w:rsid w:val="009936F5"/>
    <w:rsid w:val="00993CBE"/>
    <w:rsid w:val="009A03DD"/>
    <w:rsid w:val="009A0DFD"/>
    <w:rsid w:val="009A2DEF"/>
    <w:rsid w:val="009A5002"/>
    <w:rsid w:val="009A6130"/>
    <w:rsid w:val="009A6BAA"/>
    <w:rsid w:val="009B3815"/>
    <w:rsid w:val="009B4360"/>
    <w:rsid w:val="009B5EC1"/>
    <w:rsid w:val="009B6527"/>
    <w:rsid w:val="009B7038"/>
    <w:rsid w:val="009C2940"/>
    <w:rsid w:val="009D24EC"/>
    <w:rsid w:val="009D58CC"/>
    <w:rsid w:val="009D7FA7"/>
    <w:rsid w:val="009E1FD7"/>
    <w:rsid w:val="009E52A9"/>
    <w:rsid w:val="009E716A"/>
    <w:rsid w:val="009F1999"/>
    <w:rsid w:val="009F287A"/>
    <w:rsid w:val="009F2BD8"/>
    <w:rsid w:val="00A02AA9"/>
    <w:rsid w:val="00A14EE9"/>
    <w:rsid w:val="00A22EC1"/>
    <w:rsid w:val="00A23B68"/>
    <w:rsid w:val="00A26D16"/>
    <w:rsid w:val="00A40AB2"/>
    <w:rsid w:val="00A41442"/>
    <w:rsid w:val="00A46829"/>
    <w:rsid w:val="00A55907"/>
    <w:rsid w:val="00A56299"/>
    <w:rsid w:val="00A610E7"/>
    <w:rsid w:val="00A64F19"/>
    <w:rsid w:val="00A7120A"/>
    <w:rsid w:val="00A72816"/>
    <w:rsid w:val="00A72B89"/>
    <w:rsid w:val="00A73025"/>
    <w:rsid w:val="00A855C8"/>
    <w:rsid w:val="00A93D46"/>
    <w:rsid w:val="00AA0B9A"/>
    <w:rsid w:val="00AA12DA"/>
    <w:rsid w:val="00AA5B0E"/>
    <w:rsid w:val="00AA5F10"/>
    <w:rsid w:val="00AB1453"/>
    <w:rsid w:val="00AB20E8"/>
    <w:rsid w:val="00AB3C1C"/>
    <w:rsid w:val="00AC4CE8"/>
    <w:rsid w:val="00AC656A"/>
    <w:rsid w:val="00AC6ACD"/>
    <w:rsid w:val="00AC6E13"/>
    <w:rsid w:val="00AD2106"/>
    <w:rsid w:val="00AD52D0"/>
    <w:rsid w:val="00AE1311"/>
    <w:rsid w:val="00AE2B94"/>
    <w:rsid w:val="00AE6DAC"/>
    <w:rsid w:val="00AF12C1"/>
    <w:rsid w:val="00AF3A0B"/>
    <w:rsid w:val="00AF6142"/>
    <w:rsid w:val="00AF7B3B"/>
    <w:rsid w:val="00B12455"/>
    <w:rsid w:val="00B16803"/>
    <w:rsid w:val="00B2125C"/>
    <w:rsid w:val="00B2642D"/>
    <w:rsid w:val="00B33523"/>
    <w:rsid w:val="00B46C5F"/>
    <w:rsid w:val="00B47595"/>
    <w:rsid w:val="00B52C8A"/>
    <w:rsid w:val="00B5425B"/>
    <w:rsid w:val="00B6279F"/>
    <w:rsid w:val="00B64F96"/>
    <w:rsid w:val="00B65BB2"/>
    <w:rsid w:val="00B71BE8"/>
    <w:rsid w:val="00B71EBF"/>
    <w:rsid w:val="00B7378D"/>
    <w:rsid w:val="00B7516A"/>
    <w:rsid w:val="00B75A42"/>
    <w:rsid w:val="00B75FD1"/>
    <w:rsid w:val="00B81E21"/>
    <w:rsid w:val="00B8343F"/>
    <w:rsid w:val="00B84B34"/>
    <w:rsid w:val="00B8579D"/>
    <w:rsid w:val="00B92B60"/>
    <w:rsid w:val="00B93FCA"/>
    <w:rsid w:val="00B968DF"/>
    <w:rsid w:val="00B973F9"/>
    <w:rsid w:val="00B97683"/>
    <w:rsid w:val="00BB4AE9"/>
    <w:rsid w:val="00BB70BC"/>
    <w:rsid w:val="00BB76C5"/>
    <w:rsid w:val="00BC24FF"/>
    <w:rsid w:val="00BC3F71"/>
    <w:rsid w:val="00BC49BA"/>
    <w:rsid w:val="00BC5FC5"/>
    <w:rsid w:val="00BC799B"/>
    <w:rsid w:val="00BE34AB"/>
    <w:rsid w:val="00BE75BE"/>
    <w:rsid w:val="00BF51B0"/>
    <w:rsid w:val="00BF625F"/>
    <w:rsid w:val="00BF681A"/>
    <w:rsid w:val="00BF74A1"/>
    <w:rsid w:val="00C001B8"/>
    <w:rsid w:val="00C02394"/>
    <w:rsid w:val="00C10FCF"/>
    <w:rsid w:val="00C12295"/>
    <w:rsid w:val="00C16D39"/>
    <w:rsid w:val="00C17B36"/>
    <w:rsid w:val="00C222D7"/>
    <w:rsid w:val="00C23A10"/>
    <w:rsid w:val="00C32B87"/>
    <w:rsid w:val="00C33F60"/>
    <w:rsid w:val="00C33FBC"/>
    <w:rsid w:val="00C37EFE"/>
    <w:rsid w:val="00C4057C"/>
    <w:rsid w:val="00C57D0F"/>
    <w:rsid w:val="00C807B4"/>
    <w:rsid w:val="00C81735"/>
    <w:rsid w:val="00C83C5E"/>
    <w:rsid w:val="00C84743"/>
    <w:rsid w:val="00C8523E"/>
    <w:rsid w:val="00C86DE0"/>
    <w:rsid w:val="00C9189F"/>
    <w:rsid w:val="00C94335"/>
    <w:rsid w:val="00C94546"/>
    <w:rsid w:val="00CA2925"/>
    <w:rsid w:val="00CB5119"/>
    <w:rsid w:val="00CB6CF4"/>
    <w:rsid w:val="00CC04EC"/>
    <w:rsid w:val="00CC06D7"/>
    <w:rsid w:val="00CC1727"/>
    <w:rsid w:val="00CC173D"/>
    <w:rsid w:val="00CC366B"/>
    <w:rsid w:val="00CC6FCC"/>
    <w:rsid w:val="00CD43A1"/>
    <w:rsid w:val="00CE03D1"/>
    <w:rsid w:val="00CE5A04"/>
    <w:rsid w:val="00CE5D44"/>
    <w:rsid w:val="00CE738D"/>
    <w:rsid w:val="00CE7B21"/>
    <w:rsid w:val="00CF0676"/>
    <w:rsid w:val="00CF37BE"/>
    <w:rsid w:val="00D0143B"/>
    <w:rsid w:val="00D12B21"/>
    <w:rsid w:val="00D15CF4"/>
    <w:rsid w:val="00D1717D"/>
    <w:rsid w:val="00D17C3D"/>
    <w:rsid w:val="00D21EB8"/>
    <w:rsid w:val="00D240DB"/>
    <w:rsid w:val="00D31B0F"/>
    <w:rsid w:val="00D32DA2"/>
    <w:rsid w:val="00D36FF6"/>
    <w:rsid w:val="00D42261"/>
    <w:rsid w:val="00D5057A"/>
    <w:rsid w:val="00D5245F"/>
    <w:rsid w:val="00D55F95"/>
    <w:rsid w:val="00D64AA5"/>
    <w:rsid w:val="00D7188F"/>
    <w:rsid w:val="00D72344"/>
    <w:rsid w:val="00D84586"/>
    <w:rsid w:val="00D867C3"/>
    <w:rsid w:val="00D86F6A"/>
    <w:rsid w:val="00D91C23"/>
    <w:rsid w:val="00DA062F"/>
    <w:rsid w:val="00DA2DFB"/>
    <w:rsid w:val="00DB10DD"/>
    <w:rsid w:val="00DB10F1"/>
    <w:rsid w:val="00DC03E5"/>
    <w:rsid w:val="00DC3D93"/>
    <w:rsid w:val="00DC5672"/>
    <w:rsid w:val="00DC7892"/>
    <w:rsid w:val="00DD0A9A"/>
    <w:rsid w:val="00DD294B"/>
    <w:rsid w:val="00DD3DEF"/>
    <w:rsid w:val="00DD7678"/>
    <w:rsid w:val="00DE39A6"/>
    <w:rsid w:val="00DE39DF"/>
    <w:rsid w:val="00DE61E1"/>
    <w:rsid w:val="00DF1C59"/>
    <w:rsid w:val="00DF7FAE"/>
    <w:rsid w:val="00E01CAA"/>
    <w:rsid w:val="00E04C67"/>
    <w:rsid w:val="00E05854"/>
    <w:rsid w:val="00E15B6C"/>
    <w:rsid w:val="00E31244"/>
    <w:rsid w:val="00E34974"/>
    <w:rsid w:val="00E35473"/>
    <w:rsid w:val="00E414D1"/>
    <w:rsid w:val="00E51771"/>
    <w:rsid w:val="00E55B11"/>
    <w:rsid w:val="00E56BF6"/>
    <w:rsid w:val="00E624A7"/>
    <w:rsid w:val="00E64E33"/>
    <w:rsid w:val="00E67096"/>
    <w:rsid w:val="00E90F05"/>
    <w:rsid w:val="00EA07B6"/>
    <w:rsid w:val="00EA1D50"/>
    <w:rsid w:val="00EA335B"/>
    <w:rsid w:val="00EB29A2"/>
    <w:rsid w:val="00EB4574"/>
    <w:rsid w:val="00EB5911"/>
    <w:rsid w:val="00EB73D4"/>
    <w:rsid w:val="00EC026D"/>
    <w:rsid w:val="00EC30B2"/>
    <w:rsid w:val="00EC55B5"/>
    <w:rsid w:val="00ED05D6"/>
    <w:rsid w:val="00ED19EE"/>
    <w:rsid w:val="00ED1F61"/>
    <w:rsid w:val="00ED27DF"/>
    <w:rsid w:val="00ED6131"/>
    <w:rsid w:val="00ED62F9"/>
    <w:rsid w:val="00ED7044"/>
    <w:rsid w:val="00ED7FDC"/>
    <w:rsid w:val="00EE26F9"/>
    <w:rsid w:val="00EE2C78"/>
    <w:rsid w:val="00EE7F65"/>
    <w:rsid w:val="00EF16A9"/>
    <w:rsid w:val="00EF6D8E"/>
    <w:rsid w:val="00F008BE"/>
    <w:rsid w:val="00F03DB7"/>
    <w:rsid w:val="00F0561A"/>
    <w:rsid w:val="00F14FC8"/>
    <w:rsid w:val="00F17E98"/>
    <w:rsid w:val="00F20D42"/>
    <w:rsid w:val="00F21B9E"/>
    <w:rsid w:val="00F2292F"/>
    <w:rsid w:val="00F23F3F"/>
    <w:rsid w:val="00F24697"/>
    <w:rsid w:val="00F25D2E"/>
    <w:rsid w:val="00F4573D"/>
    <w:rsid w:val="00F47146"/>
    <w:rsid w:val="00F47F08"/>
    <w:rsid w:val="00F50D12"/>
    <w:rsid w:val="00F53C85"/>
    <w:rsid w:val="00F56F38"/>
    <w:rsid w:val="00F603C3"/>
    <w:rsid w:val="00F62EED"/>
    <w:rsid w:val="00F657C4"/>
    <w:rsid w:val="00F65E24"/>
    <w:rsid w:val="00F66911"/>
    <w:rsid w:val="00F66C02"/>
    <w:rsid w:val="00F6715A"/>
    <w:rsid w:val="00F679D1"/>
    <w:rsid w:val="00F705C5"/>
    <w:rsid w:val="00F74D31"/>
    <w:rsid w:val="00F80B45"/>
    <w:rsid w:val="00F83F0C"/>
    <w:rsid w:val="00F95628"/>
    <w:rsid w:val="00F95D94"/>
    <w:rsid w:val="00FA7978"/>
    <w:rsid w:val="00FB064A"/>
    <w:rsid w:val="00FB1EA9"/>
    <w:rsid w:val="00FB3459"/>
    <w:rsid w:val="00FB74AF"/>
    <w:rsid w:val="00FC1058"/>
    <w:rsid w:val="00FC30A0"/>
    <w:rsid w:val="00FC6236"/>
    <w:rsid w:val="00FD0B7C"/>
    <w:rsid w:val="00FD54AF"/>
    <w:rsid w:val="00FD5568"/>
    <w:rsid w:val="00FD7B5B"/>
    <w:rsid w:val="00FE0F52"/>
    <w:rsid w:val="00FF29A1"/>
    <w:rsid w:val="00FF4448"/>
    <w:rsid w:val="00FF5B07"/>
    <w:rsid w:val="2FD03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8CC2"/>
  <w15:chartTrackingRefBased/>
  <w15:docId w15:val="{9F3D93E1-D058-4226-969D-7834C964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025"/>
    <w:rPr>
      <w:sz w:val="24"/>
    </w:rPr>
  </w:style>
  <w:style w:type="paragraph" w:styleId="Nagwek1">
    <w:name w:val="heading 1"/>
    <w:basedOn w:val="Normalny"/>
    <w:next w:val="Normalny"/>
    <w:link w:val="Nagwek1Znak"/>
    <w:uiPriority w:val="9"/>
    <w:qFormat/>
    <w:rsid w:val="00DB10DD"/>
    <w:pPr>
      <w:keepNext/>
      <w:keepLines/>
      <w:spacing w:before="320" w:after="0" w:line="240" w:lineRule="auto"/>
      <w:outlineLvl w:val="0"/>
    </w:pPr>
    <w:rPr>
      <w:rFonts w:asciiTheme="majorHAnsi" w:eastAsiaTheme="majorEastAsia" w:hAnsiTheme="majorHAnsi" w:cstheme="majorBidi"/>
      <w:color w:val="2E74B5" w:themeColor="accent1" w:themeShade="BF"/>
      <w:sz w:val="40"/>
      <w:szCs w:val="30"/>
    </w:rPr>
  </w:style>
  <w:style w:type="paragraph" w:styleId="Nagwek2">
    <w:name w:val="heading 2"/>
    <w:basedOn w:val="Normalny"/>
    <w:next w:val="Normalny"/>
    <w:link w:val="Nagwek2Znak"/>
    <w:uiPriority w:val="9"/>
    <w:unhideWhenUsed/>
    <w:qFormat/>
    <w:rsid w:val="00DB10DD"/>
    <w:pPr>
      <w:keepNext/>
      <w:keepLines/>
      <w:spacing w:before="40" w:after="0" w:line="240" w:lineRule="auto"/>
      <w:outlineLvl w:val="1"/>
    </w:pPr>
    <w:rPr>
      <w:rFonts w:asciiTheme="majorHAnsi" w:eastAsiaTheme="majorEastAsia" w:hAnsiTheme="majorHAnsi" w:cstheme="majorBidi"/>
      <w:color w:val="2E74B5" w:themeColor="accent1" w:themeShade="BF"/>
      <w:sz w:val="32"/>
      <w:szCs w:val="28"/>
    </w:rPr>
  </w:style>
  <w:style w:type="paragraph" w:styleId="Nagwek3">
    <w:name w:val="heading 3"/>
    <w:basedOn w:val="Normalny"/>
    <w:next w:val="Normalny"/>
    <w:link w:val="Nagwek3Znak"/>
    <w:uiPriority w:val="9"/>
    <w:unhideWhenUsed/>
    <w:qFormat/>
    <w:rsid w:val="00DB10DD"/>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Nagwek4">
    <w:name w:val="heading 4"/>
    <w:basedOn w:val="Normalny"/>
    <w:next w:val="Normalny"/>
    <w:link w:val="Nagwek4Znak"/>
    <w:uiPriority w:val="9"/>
    <w:unhideWhenUsed/>
    <w:qFormat/>
    <w:rsid w:val="00DB10DD"/>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Nagwek5">
    <w:name w:val="heading 5"/>
    <w:basedOn w:val="Normalny"/>
    <w:next w:val="Normalny"/>
    <w:link w:val="Nagwek5Znak"/>
    <w:uiPriority w:val="9"/>
    <w:unhideWhenUsed/>
    <w:qFormat/>
    <w:rsid w:val="00DB10DD"/>
    <w:pPr>
      <w:keepNext/>
      <w:keepLines/>
      <w:spacing w:before="40" w:after="0"/>
      <w:outlineLvl w:val="4"/>
    </w:pPr>
    <w:rPr>
      <w:rFonts w:asciiTheme="majorHAnsi" w:eastAsiaTheme="majorEastAsia" w:hAnsiTheme="majorHAnsi" w:cstheme="majorBidi"/>
      <w:i/>
      <w:iCs/>
      <w:color w:val="833C0B" w:themeColor="accent2" w:themeShade="80"/>
      <w:szCs w:val="24"/>
    </w:rPr>
  </w:style>
  <w:style w:type="paragraph" w:styleId="Nagwek6">
    <w:name w:val="heading 6"/>
    <w:basedOn w:val="Normalny"/>
    <w:next w:val="Normalny"/>
    <w:link w:val="Nagwek6Znak"/>
    <w:uiPriority w:val="9"/>
    <w:unhideWhenUsed/>
    <w:qFormat/>
    <w:rsid w:val="00DB10DD"/>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Nagwek7">
    <w:name w:val="heading 7"/>
    <w:basedOn w:val="Normalny"/>
    <w:next w:val="Normalny"/>
    <w:link w:val="Nagwek7Znak"/>
    <w:uiPriority w:val="9"/>
    <w:unhideWhenUsed/>
    <w:qFormat/>
    <w:rsid w:val="00DB10DD"/>
    <w:pPr>
      <w:keepNext/>
      <w:keepLines/>
      <w:spacing w:before="40" w:after="0"/>
      <w:outlineLvl w:val="6"/>
    </w:pPr>
    <w:rPr>
      <w:rFonts w:asciiTheme="majorHAnsi" w:eastAsiaTheme="majorEastAsia" w:hAnsiTheme="majorHAnsi" w:cstheme="majorBidi"/>
      <w:color w:val="1F4E79" w:themeColor="accent1" w:themeShade="80"/>
    </w:rPr>
  </w:style>
  <w:style w:type="paragraph" w:styleId="Nagwek8">
    <w:name w:val="heading 8"/>
    <w:basedOn w:val="Normalny"/>
    <w:next w:val="Normalny"/>
    <w:link w:val="Nagwek8Znak"/>
    <w:uiPriority w:val="9"/>
    <w:semiHidden/>
    <w:unhideWhenUsed/>
    <w:qFormat/>
    <w:rsid w:val="00DB10DD"/>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Nagwek9">
    <w:name w:val="heading 9"/>
    <w:basedOn w:val="Normalny"/>
    <w:next w:val="Normalny"/>
    <w:link w:val="Nagwek9Znak"/>
    <w:uiPriority w:val="9"/>
    <w:semiHidden/>
    <w:unhideWhenUsed/>
    <w:qFormat/>
    <w:rsid w:val="00DB10DD"/>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61FD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061F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FD7"/>
  </w:style>
  <w:style w:type="paragraph" w:styleId="Stopka">
    <w:name w:val="footer"/>
    <w:basedOn w:val="Normalny"/>
    <w:link w:val="StopkaZnak"/>
    <w:uiPriority w:val="99"/>
    <w:unhideWhenUsed/>
    <w:rsid w:val="00061F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FD7"/>
  </w:style>
  <w:style w:type="table" w:styleId="Tabela-Siatka">
    <w:name w:val="Table Grid"/>
    <w:basedOn w:val="Standardowy"/>
    <w:uiPriority w:val="39"/>
    <w:rsid w:val="00061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B10DD"/>
    <w:rPr>
      <w:rFonts w:asciiTheme="majorHAnsi" w:eastAsiaTheme="majorEastAsia" w:hAnsiTheme="majorHAnsi" w:cstheme="majorBidi"/>
      <w:color w:val="2E74B5" w:themeColor="accent1" w:themeShade="BF"/>
      <w:sz w:val="40"/>
      <w:szCs w:val="30"/>
    </w:rPr>
  </w:style>
  <w:style w:type="paragraph" w:styleId="Nagwekspisutreci">
    <w:name w:val="TOC Heading"/>
    <w:basedOn w:val="Nagwek1"/>
    <w:next w:val="Normalny"/>
    <w:uiPriority w:val="39"/>
    <w:unhideWhenUsed/>
    <w:qFormat/>
    <w:rsid w:val="00DB10DD"/>
    <w:pPr>
      <w:outlineLvl w:val="9"/>
    </w:pPr>
  </w:style>
  <w:style w:type="paragraph" w:styleId="Spistreci2">
    <w:name w:val="toc 2"/>
    <w:basedOn w:val="Normalny"/>
    <w:next w:val="Normalny"/>
    <w:autoRedefine/>
    <w:uiPriority w:val="39"/>
    <w:unhideWhenUsed/>
    <w:rsid w:val="00061FD7"/>
    <w:pPr>
      <w:spacing w:after="100"/>
      <w:ind w:left="220"/>
    </w:pPr>
    <w:rPr>
      <w:rFonts w:cs="Times New Roman"/>
      <w:lang w:eastAsia="pl-PL"/>
    </w:rPr>
  </w:style>
  <w:style w:type="paragraph" w:styleId="Spistreci1">
    <w:name w:val="toc 1"/>
    <w:basedOn w:val="Normalny"/>
    <w:next w:val="Normalny"/>
    <w:autoRedefine/>
    <w:uiPriority w:val="39"/>
    <w:unhideWhenUsed/>
    <w:rsid w:val="00061FD7"/>
    <w:pPr>
      <w:spacing w:after="100"/>
    </w:pPr>
    <w:rPr>
      <w:rFonts w:cs="Times New Roman"/>
      <w:lang w:eastAsia="pl-PL"/>
    </w:rPr>
  </w:style>
  <w:style w:type="paragraph" w:styleId="Spistreci3">
    <w:name w:val="toc 3"/>
    <w:basedOn w:val="Normalny"/>
    <w:next w:val="Normalny"/>
    <w:autoRedefine/>
    <w:uiPriority w:val="39"/>
    <w:unhideWhenUsed/>
    <w:rsid w:val="00061FD7"/>
    <w:pPr>
      <w:spacing w:after="100"/>
      <w:ind w:left="440"/>
    </w:pPr>
    <w:rPr>
      <w:rFonts w:cs="Times New Roman"/>
      <w:lang w:eastAsia="pl-PL"/>
    </w:rPr>
  </w:style>
  <w:style w:type="character" w:styleId="Hipercze">
    <w:name w:val="Hyperlink"/>
    <w:basedOn w:val="Domylnaczcionkaakapitu"/>
    <w:uiPriority w:val="99"/>
    <w:unhideWhenUsed/>
    <w:rsid w:val="00061FD7"/>
    <w:rPr>
      <w:color w:val="0563C1" w:themeColor="hyperlink"/>
      <w:u w:val="single"/>
    </w:rPr>
  </w:style>
  <w:style w:type="character" w:customStyle="1" w:styleId="Nagwek2Znak">
    <w:name w:val="Nagłówek 2 Znak"/>
    <w:basedOn w:val="Domylnaczcionkaakapitu"/>
    <w:link w:val="Nagwek2"/>
    <w:uiPriority w:val="9"/>
    <w:rsid w:val="00DB10DD"/>
    <w:rPr>
      <w:rFonts w:asciiTheme="majorHAnsi" w:eastAsiaTheme="majorEastAsia" w:hAnsiTheme="majorHAnsi" w:cstheme="majorBidi"/>
      <w:color w:val="2E74B5" w:themeColor="accent1" w:themeShade="BF"/>
      <w:sz w:val="32"/>
      <w:szCs w:val="28"/>
    </w:rPr>
  </w:style>
  <w:style w:type="character" w:customStyle="1" w:styleId="Nagwek3Znak">
    <w:name w:val="Nagłówek 3 Znak"/>
    <w:basedOn w:val="Domylnaczcionkaakapitu"/>
    <w:link w:val="Nagwek3"/>
    <w:uiPriority w:val="9"/>
    <w:rsid w:val="00DB10DD"/>
    <w:rPr>
      <w:rFonts w:asciiTheme="majorHAnsi" w:eastAsiaTheme="majorEastAsia" w:hAnsiTheme="majorHAnsi" w:cstheme="majorBidi"/>
      <w:color w:val="538135" w:themeColor="accent6" w:themeShade="BF"/>
      <w:sz w:val="26"/>
      <w:szCs w:val="26"/>
    </w:rPr>
  </w:style>
  <w:style w:type="character" w:customStyle="1" w:styleId="Nagwek4Znak">
    <w:name w:val="Nagłówek 4 Znak"/>
    <w:basedOn w:val="Domylnaczcionkaakapitu"/>
    <w:link w:val="Nagwek4"/>
    <w:uiPriority w:val="9"/>
    <w:rsid w:val="00DB10DD"/>
    <w:rPr>
      <w:rFonts w:asciiTheme="majorHAnsi" w:eastAsiaTheme="majorEastAsia" w:hAnsiTheme="majorHAnsi" w:cstheme="majorBidi"/>
      <w:i/>
      <w:iCs/>
      <w:color w:val="2F5496" w:themeColor="accent5" w:themeShade="BF"/>
      <w:sz w:val="25"/>
      <w:szCs w:val="25"/>
    </w:rPr>
  </w:style>
  <w:style w:type="character" w:customStyle="1" w:styleId="Nagwek5Znak">
    <w:name w:val="Nagłówek 5 Znak"/>
    <w:basedOn w:val="Domylnaczcionkaakapitu"/>
    <w:link w:val="Nagwek5"/>
    <w:uiPriority w:val="9"/>
    <w:rsid w:val="00DB10DD"/>
    <w:rPr>
      <w:rFonts w:asciiTheme="majorHAnsi" w:eastAsiaTheme="majorEastAsia" w:hAnsiTheme="majorHAnsi" w:cstheme="majorBidi"/>
      <w:i/>
      <w:iCs/>
      <w:color w:val="833C0B" w:themeColor="accent2" w:themeShade="80"/>
      <w:sz w:val="24"/>
      <w:szCs w:val="24"/>
    </w:rPr>
  </w:style>
  <w:style w:type="character" w:customStyle="1" w:styleId="Nagwek6Znak">
    <w:name w:val="Nagłówek 6 Znak"/>
    <w:basedOn w:val="Domylnaczcionkaakapitu"/>
    <w:link w:val="Nagwek6"/>
    <w:uiPriority w:val="9"/>
    <w:rsid w:val="00DB10DD"/>
    <w:rPr>
      <w:rFonts w:asciiTheme="majorHAnsi" w:eastAsiaTheme="majorEastAsia" w:hAnsiTheme="majorHAnsi" w:cstheme="majorBidi"/>
      <w:i/>
      <w:iCs/>
      <w:color w:val="385623" w:themeColor="accent6" w:themeShade="80"/>
      <w:sz w:val="23"/>
      <w:szCs w:val="23"/>
    </w:rPr>
  </w:style>
  <w:style w:type="character" w:customStyle="1" w:styleId="Nagwek7Znak">
    <w:name w:val="Nagłówek 7 Znak"/>
    <w:basedOn w:val="Domylnaczcionkaakapitu"/>
    <w:link w:val="Nagwek7"/>
    <w:uiPriority w:val="9"/>
    <w:rsid w:val="00DB10DD"/>
    <w:rPr>
      <w:rFonts w:asciiTheme="majorHAnsi" w:eastAsiaTheme="majorEastAsia" w:hAnsiTheme="majorHAnsi" w:cstheme="majorBidi"/>
      <w:color w:val="1F4E79" w:themeColor="accent1" w:themeShade="80"/>
    </w:rPr>
  </w:style>
  <w:style w:type="numbering" w:customStyle="1" w:styleId="Bezlisty1">
    <w:name w:val="Bez listy1"/>
    <w:next w:val="Bezlisty"/>
    <w:uiPriority w:val="99"/>
    <w:semiHidden/>
    <w:unhideWhenUsed/>
    <w:rsid w:val="00061FD7"/>
  </w:style>
  <w:style w:type="table" w:customStyle="1" w:styleId="Tabela-Siatka1">
    <w:name w:val="Tabela - Siatka1"/>
    <w:basedOn w:val="Standardowy"/>
    <w:next w:val="Tabela-Siatka"/>
    <w:uiPriority w:val="39"/>
    <w:rsid w:val="00061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DB10DD"/>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ytuZnak">
    <w:name w:val="Tytuł Znak"/>
    <w:basedOn w:val="Domylnaczcionkaakapitu"/>
    <w:link w:val="Tytu"/>
    <w:uiPriority w:val="10"/>
    <w:rsid w:val="00DB10DD"/>
    <w:rPr>
      <w:rFonts w:asciiTheme="majorHAnsi" w:eastAsiaTheme="majorEastAsia" w:hAnsiTheme="majorHAnsi" w:cstheme="majorBidi"/>
      <w:color w:val="2E74B5" w:themeColor="accent1" w:themeShade="BF"/>
      <w:spacing w:val="-10"/>
      <w:sz w:val="52"/>
      <w:szCs w:val="52"/>
    </w:rPr>
  </w:style>
  <w:style w:type="paragraph" w:styleId="Akapitzlist">
    <w:name w:val="List Paragraph"/>
    <w:basedOn w:val="Normalny"/>
    <w:uiPriority w:val="34"/>
    <w:qFormat/>
    <w:rsid w:val="00061FD7"/>
    <w:pPr>
      <w:ind w:left="720"/>
      <w:contextualSpacing/>
    </w:pPr>
  </w:style>
  <w:style w:type="table" w:customStyle="1" w:styleId="Tabelasiatki1jasna1">
    <w:name w:val="Tabela siatki 1 — jasna1"/>
    <w:basedOn w:val="Standardowy"/>
    <w:uiPriority w:val="46"/>
    <w:rsid w:val="00061FD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egenda">
    <w:name w:val="caption"/>
    <w:basedOn w:val="Normalny"/>
    <w:next w:val="Normalny"/>
    <w:uiPriority w:val="35"/>
    <w:unhideWhenUsed/>
    <w:qFormat/>
    <w:rsid w:val="00DB10DD"/>
    <w:pPr>
      <w:spacing w:line="240" w:lineRule="auto"/>
    </w:pPr>
    <w:rPr>
      <w:b/>
      <w:bCs/>
      <w:smallCaps/>
      <w:color w:val="5B9BD5" w:themeColor="accent1"/>
      <w:spacing w:val="6"/>
    </w:rPr>
  </w:style>
  <w:style w:type="paragraph" w:styleId="Spisilustracji">
    <w:name w:val="table of figures"/>
    <w:basedOn w:val="Normalny"/>
    <w:next w:val="Normalny"/>
    <w:uiPriority w:val="99"/>
    <w:unhideWhenUsed/>
    <w:rsid w:val="00061FD7"/>
    <w:pPr>
      <w:spacing w:after="0"/>
    </w:pPr>
  </w:style>
  <w:style w:type="paragraph" w:styleId="NormalnyWeb">
    <w:name w:val="Normal (Web)"/>
    <w:basedOn w:val="Normalny"/>
    <w:uiPriority w:val="99"/>
    <w:semiHidden/>
    <w:unhideWhenUsed/>
    <w:rsid w:val="00061FD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HTML-wstpniesformatowany">
    <w:name w:val="HTML Preformatted"/>
    <w:basedOn w:val="Normalny"/>
    <w:link w:val="HTML-wstpniesformatowanyZnak"/>
    <w:uiPriority w:val="99"/>
    <w:semiHidden/>
    <w:unhideWhenUsed/>
    <w:rsid w:val="00061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61FD7"/>
    <w:rPr>
      <w:rFonts w:ascii="Courier New" w:eastAsia="Times New Roman" w:hAnsi="Courier New" w:cs="Courier New"/>
      <w:sz w:val="20"/>
      <w:szCs w:val="20"/>
      <w:lang w:eastAsia="pl-PL"/>
    </w:rPr>
  </w:style>
  <w:style w:type="character" w:customStyle="1" w:styleId="mw-headline">
    <w:name w:val="mw-headline"/>
    <w:basedOn w:val="Domylnaczcionkaakapitu"/>
    <w:rsid w:val="00061FD7"/>
  </w:style>
  <w:style w:type="character" w:styleId="Odwoaniedokomentarza">
    <w:name w:val="annotation reference"/>
    <w:basedOn w:val="Domylnaczcionkaakapitu"/>
    <w:uiPriority w:val="99"/>
    <w:semiHidden/>
    <w:unhideWhenUsed/>
    <w:rsid w:val="00061FD7"/>
    <w:rPr>
      <w:sz w:val="16"/>
      <w:szCs w:val="16"/>
    </w:rPr>
  </w:style>
  <w:style w:type="paragraph" w:styleId="Tekstkomentarza">
    <w:name w:val="annotation text"/>
    <w:basedOn w:val="Normalny"/>
    <w:link w:val="TekstkomentarzaZnak"/>
    <w:uiPriority w:val="99"/>
    <w:semiHidden/>
    <w:unhideWhenUsed/>
    <w:rsid w:val="00061F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FD7"/>
    <w:rPr>
      <w:sz w:val="20"/>
      <w:szCs w:val="20"/>
    </w:rPr>
  </w:style>
  <w:style w:type="paragraph" w:styleId="Tematkomentarza">
    <w:name w:val="annotation subject"/>
    <w:basedOn w:val="Tekstkomentarza"/>
    <w:next w:val="Tekstkomentarza"/>
    <w:link w:val="TematkomentarzaZnak"/>
    <w:uiPriority w:val="99"/>
    <w:semiHidden/>
    <w:unhideWhenUsed/>
    <w:rsid w:val="00061FD7"/>
    <w:rPr>
      <w:b/>
      <w:bCs/>
    </w:rPr>
  </w:style>
  <w:style w:type="character" w:customStyle="1" w:styleId="TematkomentarzaZnak">
    <w:name w:val="Temat komentarza Znak"/>
    <w:basedOn w:val="TekstkomentarzaZnak"/>
    <w:link w:val="Tematkomentarza"/>
    <w:uiPriority w:val="99"/>
    <w:semiHidden/>
    <w:rsid w:val="00061FD7"/>
    <w:rPr>
      <w:b/>
      <w:bCs/>
      <w:sz w:val="20"/>
      <w:szCs w:val="20"/>
    </w:rPr>
  </w:style>
  <w:style w:type="paragraph" w:styleId="Tekstdymka">
    <w:name w:val="Balloon Text"/>
    <w:basedOn w:val="Normalny"/>
    <w:link w:val="TekstdymkaZnak"/>
    <w:uiPriority w:val="99"/>
    <w:semiHidden/>
    <w:unhideWhenUsed/>
    <w:rsid w:val="00061F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1F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61F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1FD7"/>
    <w:rPr>
      <w:sz w:val="20"/>
      <w:szCs w:val="20"/>
    </w:rPr>
  </w:style>
  <w:style w:type="character" w:styleId="Odwoanieprzypisukocowego">
    <w:name w:val="endnote reference"/>
    <w:basedOn w:val="Domylnaczcionkaakapitu"/>
    <w:uiPriority w:val="99"/>
    <w:semiHidden/>
    <w:unhideWhenUsed/>
    <w:rsid w:val="00061FD7"/>
    <w:rPr>
      <w:vertAlign w:val="superscript"/>
    </w:rPr>
  </w:style>
  <w:style w:type="character" w:styleId="Pogrubienie">
    <w:name w:val="Strong"/>
    <w:basedOn w:val="Domylnaczcionkaakapitu"/>
    <w:uiPriority w:val="22"/>
    <w:qFormat/>
    <w:rsid w:val="00DB10DD"/>
    <w:rPr>
      <w:b/>
      <w:bCs/>
    </w:rPr>
  </w:style>
  <w:style w:type="character" w:styleId="UyteHipercze">
    <w:name w:val="FollowedHyperlink"/>
    <w:basedOn w:val="Domylnaczcionkaakapitu"/>
    <w:uiPriority w:val="99"/>
    <w:semiHidden/>
    <w:unhideWhenUsed/>
    <w:rsid w:val="00061FD7"/>
    <w:rPr>
      <w:color w:val="954F72" w:themeColor="followedHyperlink"/>
      <w:u w:val="single"/>
    </w:rPr>
  </w:style>
  <w:style w:type="table" w:customStyle="1" w:styleId="Zwykatabela11">
    <w:name w:val="Zwykła tabela 11"/>
    <w:basedOn w:val="Standardowy"/>
    <w:uiPriority w:val="41"/>
    <w:rsid w:val="00061F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061FD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Contents">
    <w:name w:val="Table Contents"/>
    <w:basedOn w:val="Normalny"/>
    <w:rsid w:val="00061FD7"/>
    <w:pPr>
      <w:spacing w:after="0" w:line="240" w:lineRule="auto"/>
    </w:pPr>
    <w:rPr>
      <w:rFonts w:ascii="Arial" w:eastAsia="Times New Roman" w:hAnsi="Arial" w:cs="Times New Roman"/>
      <w:sz w:val="20"/>
      <w:szCs w:val="24"/>
      <w:lang w:val="en-GB" w:eastAsia="en-GB"/>
    </w:rPr>
  </w:style>
  <w:style w:type="table" w:customStyle="1" w:styleId="Tabelasiatki1jasna11">
    <w:name w:val="Tabela siatki 1 — jasna11"/>
    <w:basedOn w:val="Standardowy"/>
    <w:uiPriority w:val="46"/>
    <w:rsid w:val="00F679D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2">
    <w:name w:val="Tabela siatki 1 — jasna12"/>
    <w:basedOn w:val="Standardowy"/>
    <w:uiPriority w:val="46"/>
    <w:rsid w:val="008025D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11">
    <w:name w:val="Tabela siatki 1 — jasna111"/>
    <w:basedOn w:val="Standardowy"/>
    <w:uiPriority w:val="46"/>
    <w:rsid w:val="0093594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3">
    <w:name w:val="Tabela siatki 1 — jasna13"/>
    <w:basedOn w:val="Standardowy"/>
    <w:uiPriority w:val="46"/>
    <w:rsid w:val="00214CD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111">
    <w:name w:val="Tabela siatki 1 — jasna1111"/>
    <w:basedOn w:val="Standardowy"/>
    <w:uiPriority w:val="46"/>
    <w:rsid w:val="00B2125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12">
    <w:name w:val="Tabela siatki 1 — jasna112"/>
    <w:basedOn w:val="Standardowy"/>
    <w:uiPriority w:val="46"/>
    <w:rsid w:val="00E624A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5">
    <w:name w:val="Tabela siatki 1 — jasna15"/>
    <w:basedOn w:val="Standardowy"/>
    <w:uiPriority w:val="46"/>
    <w:rsid w:val="00D86F6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4">
    <w:name w:val="Tabela siatki 1 — jasna14"/>
    <w:basedOn w:val="Standardowy"/>
    <w:uiPriority w:val="46"/>
    <w:rsid w:val="00764A8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6">
    <w:name w:val="Tabela siatki 1 — jasna16"/>
    <w:basedOn w:val="Standardowy"/>
    <w:uiPriority w:val="46"/>
    <w:rsid w:val="007270B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7">
    <w:name w:val="Tabela siatki 1 — jasna17"/>
    <w:basedOn w:val="Standardowy"/>
    <w:uiPriority w:val="46"/>
    <w:rsid w:val="00825F5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41">
    <w:name w:val="Tabela siatki 1 — jasna141"/>
    <w:basedOn w:val="Standardowy"/>
    <w:uiPriority w:val="46"/>
    <w:rsid w:val="00E56BF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A55907"/>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7F4F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4F27"/>
    <w:rPr>
      <w:sz w:val="20"/>
      <w:szCs w:val="20"/>
    </w:rPr>
  </w:style>
  <w:style w:type="character" w:styleId="Odwoanieprzypisudolnego">
    <w:name w:val="footnote reference"/>
    <w:basedOn w:val="Domylnaczcionkaakapitu"/>
    <w:uiPriority w:val="99"/>
    <w:semiHidden/>
    <w:unhideWhenUsed/>
    <w:rsid w:val="007F4F27"/>
    <w:rPr>
      <w:vertAlign w:val="superscript"/>
    </w:rPr>
  </w:style>
  <w:style w:type="paragraph" w:styleId="Poprawka">
    <w:name w:val="Revision"/>
    <w:hidden/>
    <w:uiPriority w:val="99"/>
    <w:semiHidden/>
    <w:rsid w:val="006F7B65"/>
    <w:pPr>
      <w:spacing w:after="0" w:line="240" w:lineRule="auto"/>
    </w:pPr>
  </w:style>
  <w:style w:type="character" w:customStyle="1" w:styleId="Nagwek8Znak">
    <w:name w:val="Nagłówek 8 Znak"/>
    <w:basedOn w:val="Domylnaczcionkaakapitu"/>
    <w:link w:val="Nagwek8"/>
    <w:uiPriority w:val="9"/>
    <w:semiHidden/>
    <w:rsid w:val="00DB10DD"/>
    <w:rPr>
      <w:rFonts w:asciiTheme="majorHAnsi" w:eastAsiaTheme="majorEastAsia" w:hAnsiTheme="majorHAnsi" w:cstheme="majorBidi"/>
      <w:color w:val="833C0B" w:themeColor="accent2" w:themeShade="80"/>
      <w:sz w:val="21"/>
      <w:szCs w:val="21"/>
    </w:rPr>
  </w:style>
  <w:style w:type="character" w:customStyle="1" w:styleId="Nagwek9Znak">
    <w:name w:val="Nagłówek 9 Znak"/>
    <w:basedOn w:val="Domylnaczcionkaakapitu"/>
    <w:link w:val="Nagwek9"/>
    <w:uiPriority w:val="9"/>
    <w:semiHidden/>
    <w:rsid w:val="00DB10DD"/>
    <w:rPr>
      <w:rFonts w:asciiTheme="majorHAnsi" w:eastAsiaTheme="majorEastAsia" w:hAnsiTheme="majorHAnsi" w:cstheme="majorBidi"/>
      <w:color w:val="385623" w:themeColor="accent6" w:themeShade="80"/>
    </w:rPr>
  </w:style>
  <w:style w:type="paragraph" w:styleId="Podtytu">
    <w:name w:val="Subtitle"/>
    <w:basedOn w:val="Normalny"/>
    <w:next w:val="Normalny"/>
    <w:link w:val="PodtytuZnak"/>
    <w:uiPriority w:val="11"/>
    <w:qFormat/>
    <w:rsid w:val="00DB10DD"/>
    <w:pPr>
      <w:numPr>
        <w:ilvl w:val="1"/>
      </w:numPr>
      <w:spacing w:line="240" w:lineRule="auto"/>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B10DD"/>
    <w:rPr>
      <w:rFonts w:asciiTheme="majorHAnsi" w:eastAsiaTheme="majorEastAsia" w:hAnsiTheme="majorHAnsi" w:cstheme="majorBidi"/>
    </w:rPr>
  </w:style>
  <w:style w:type="character" w:styleId="Uwydatnienie">
    <w:name w:val="Emphasis"/>
    <w:basedOn w:val="Domylnaczcionkaakapitu"/>
    <w:uiPriority w:val="20"/>
    <w:qFormat/>
    <w:rsid w:val="00DB10DD"/>
    <w:rPr>
      <w:i/>
      <w:iCs/>
    </w:rPr>
  </w:style>
  <w:style w:type="paragraph" w:styleId="Bezodstpw">
    <w:name w:val="No Spacing"/>
    <w:uiPriority w:val="1"/>
    <w:qFormat/>
    <w:rsid w:val="00DB10DD"/>
    <w:pPr>
      <w:spacing w:after="0" w:line="240" w:lineRule="auto"/>
    </w:pPr>
  </w:style>
  <w:style w:type="paragraph" w:styleId="Cytat">
    <w:name w:val="Quote"/>
    <w:basedOn w:val="Normalny"/>
    <w:next w:val="Normalny"/>
    <w:link w:val="CytatZnak"/>
    <w:uiPriority w:val="29"/>
    <w:qFormat/>
    <w:rsid w:val="00DB10DD"/>
    <w:pPr>
      <w:spacing w:before="120"/>
      <w:ind w:left="720" w:right="720"/>
      <w:jc w:val="center"/>
    </w:pPr>
    <w:rPr>
      <w:i/>
      <w:iCs/>
    </w:rPr>
  </w:style>
  <w:style w:type="character" w:customStyle="1" w:styleId="CytatZnak">
    <w:name w:val="Cytat Znak"/>
    <w:basedOn w:val="Domylnaczcionkaakapitu"/>
    <w:link w:val="Cytat"/>
    <w:uiPriority w:val="29"/>
    <w:rsid w:val="00DB10DD"/>
    <w:rPr>
      <w:i/>
      <w:iCs/>
    </w:rPr>
  </w:style>
  <w:style w:type="paragraph" w:styleId="Cytatintensywny">
    <w:name w:val="Intense Quote"/>
    <w:basedOn w:val="Normalny"/>
    <w:next w:val="Normalny"/>
    <w:link w:val="CytatintensywnyZnak"/>
    <w:uiPriority w:val="30"/>
    <w:qFormat/>
    <w:rsid w:val="00DB10DD"/>
    <w:pPr>
      <w:spacing w:before="120" w:line="300" w:lineRule="auto"/>
      <w:ind w:left="576" w:right="576"/>
      <w:jc w:val="center"/>
    </w:pPr>
    <w:rPr>
      <w:rFonts w:asciiTheme="majorHAnsi" w:eastAsiaTheme="majorEastAsia" w:hAnsiTheme="majorHAnsi" w:cstheme="majorBidi"/>
      <w:color w:val="5B9BD5" w:themeColor="accent1"/>
      <w:szCs w:val="24"/>
    </w:rPr>
  </w:style>
  <w:style w:type="character" w:customStyle="1" w:styleId="CytatintensywnyZnak">
    <w:name w:val="Cytat intensywny Znak"/>
    <w:basedOn w:val="Domylnaczcionkaakapitu"/>
    <w:link w:val="Cytatintensywny"/>
    <w:uiPriority w:val="30"/>
    <w:rsid w:val="00DB10DD"/>
    <w:rPr>
      <w:rFonts w:asciiTheme="majorHAnsi" w:eastAsiaTheme="majorEastAsia" w:hAnsiTheme="majorHAnsi" w:cstheme="majorBidi"/>
      <w:color w:val="5B9BD5" w:themeColor="accent1"/>
      <w:sz w:val="24"/>
      <w:szCs w:val="24"/>
    </w:rPr>
  </w:style>
  <w:style w:type="character" w:styleId="Wyrnieniedelikatne">
    <w:name w:val="Subtle Emphasis"/>
    <w:basedOn w:val="Domylnaczcionkaakapitu"/>
    <w:uiPriority w:val="19"/>
    <w:qFormat/>
    <w:rsid w:val="00DB10DD"/>
    <w:rPr>
      <w:i/>
      <w:iCs/>
      <w:color w:val="404040" w:themeColor="text1" w:themeTint="BF"/>
    </w:rPr>
  </w:style>
  <w:style w:type="character" w:styleId="Wyrnienieintensywne">
    <w:name w:val="Intense Emphasis"/>
    <w:basedOn w:val="Domylnaczcionkaakapitu"/>
    <w:uiPriority w:val="21"/>
    <w:qFormat/>
    <w:rsid w:val="00DB10DD"/>
    <w:rPr>
      <w:b w:val="0"/>
      <w:bCs w:val="0"/>
      <w:i/>
      <w:iCs/>
      <w:color w:val="5B9BD5" w:themeColor="accent1"/>
    </w:rPr>
  </w:style>
  <w:style w:type="character" w:styleId="Odwoaniedelikatne">
    <w:name w:val="Subtle Reference"/>
    <w:basedOn w:val="Domylnaczcionkaakapitu"/>
    <w:uiPriority w:val="31"/>
    <w:qFormat/>
    <w:rsid w:val="00DB10D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DB10DD"/>
    <w:rPr>
      <w:b/>
      <w:bCs/>
      <w:smallCaps/>
      <w:color w:val="5B9BD5" w:themeColor="accent1"/>
      <w:spacing w:val="5"/>
      <w:u w:val="single"/>
    </w:rPr>
  </w:style>
  <w:style w:type="character" w:styleId="Tytuksiki">
    <w:name w:val="Book Title"/>
    <w:basedOn w:val="Domylnaczcionkaakapitu"/>
    <w:uiPriority w:val="33"/>
    <w:qFormat/>
    <w:rsid w:val="00DB10DD"/>
    <w:rPr>
      <w:b/>
      <w:bCs/>
      <w:smallCaps/>
    </w:rPr>
  </w:style>
  <w:style w:type="table" w:customStyle="1" w:styleId="TableGrid">
    <w:name w:val="TableGrid"/>
    <w:rsid w:val="00194A5B"/>
    <w:pPr>
      <w:spacing w:after="0" w:line="240" w:lineRule="auto"/>
    </w:pPr>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8364">
      <w:bodyDiv w:val="1"/>
      <w:marLeft w:val="0"/>
      <w:marRight w:val="0"/>
      <w:marTop w:val="0"/>
      <w:marBottom w:val="0"/>
      <w:divBdr>
        <w:top w:val="none" w:sz="0" w:space="0" w:color="auto"/>
        <w:left w:val="none" w:sz="0" w:space="0" w:color="auto"/>
        <w:bottom w:val="none" w:sz="0" w:space="0" w:color="auto"/>
        <w:right w:val="none" w:sz="0" w:space="0" w:color="auto"/>
      </w:divBdr>
    </w:div>
    <w:div w:id="270285940">
      <w:bodyDiv w:val="1"/>
      <w:marLeft w:val="0"/>
      <w:marRight w:val="0"/>
      <w:marTop w:val="0"/>
      <w:marBottom w:val="0"/>
      <w:divBdr>
        <w:top w:val="none" w:sz="0" w:space="0" w:color="auto"/>
        <w:left w:val="none" w:sz="0" w:space="0" w:color="auto"/>
        <w:bottom w:val="none" w:sz="0" w:space="0" w:color="auto"/>
        <w:right w:val="none" w:sz="0" w:space="0" w:color="auto"/>
      </w:divBdr>
    </w:div>
    <w:div w:id="346443424">
      <w:bodyDiv w:val="1"/>
      <w:marLeft w:val="0"/>
      <w:marRight w:val="0"/>
      <w:marTop w:val="0"/>
      <w:marBottom w:val="0"/>
      <w:divBdr>
        <w:top w:val="none" w:sz="0" w:space="0" w:color="auto"/>
        <w:left w:val="none" w:sz="0" w:space="0" w:color="auto"/>
        <w:bottom w:val="none" w:sz="0" w:space="0" w:color="auto"/>
        <w:right w:val="none" w:sz="0" w:space="0" w:color="auto"/>
      </w:divBdr>
    </w:div>
    <w:div w:id="570578059">
      <w:bodyDiv w:val="1"/>
      <w:marLeft w:val="0"/>
      <w:marRight w:val="0"/>
      <w:marTop w:val="0"/>
      <w:marBottom w:val="0"/>
      <w:divBdr>
        <w:top w:val="none" w:sz="0" w:space="0" w:color="auto"/>
        <w:left w:val="none" w:sz="0" w:space="0" w:color="auto"/>
        <w:bottom w:val="none" w:sz="0" w:space="0" w:color="auto"/>
        <w:right w:val="none" w:sz="0" w:space="0" w:color="auto"/>
      </w:divBdr>
    </w:div>
    <w:div w:id="664629537">
      <w:bodyDiv w:val="1"/>
      <w:marLeft w:val="0"/>
      <w:marRight w:val="0"/>
      <w:marTop w:val="0"/>
      <w:marBottom w:val="0"/>
      <w:divBdr>
        <w:top w:val="none" w:sz="0" w:space="0" w:color="auto"/>
        <w:left w:val="none" w:sz="0" w:space="0" w:color="auto"/>
        <w:bottom w:val="none" w:sz="0" w:space="0" w:color="auto"/>
        <w:right w:val="none" w:sz="0" w:space="0" w:color="auto"/>
      </w:divBdr>
    </w:div>
    <w:div w:id="754670456">
      <w:bodyDiv w:val="1"/>
      <w:marLeft w:val="0"/>
      <w:marRight w:val="0"/>
      <w:marTop w:val="0"/>
      <w:marBottom w:val="0"/>
      <w:divBdr>
        <w:top w:val="none" w:sz="0" w:space="0" w:color="auto"/>
        <w:left w:val="none" w:sz="0" w:space="0" w:color="auto"/>
        <w:bottom w:val="none" w:sz="0" w:space="0" w:color="auto"/>
        <w:right w:val="none" w:sz="0" w:space="0" w:color="auto"/>
      </w:divBdr>
    </w:div>
    <w:div w:id="786780677">
      <w:bodyDiv w:val="1"/>
      <w:marLeft w:val="0"/>
      <w:marRight w:val="0"/>
      <w:marTop w:val="0"/>
      <w:marBottom w:val="0"/>
      <w:divBdr>
        <w:top w:val="none" w:sz="0" w:space="0" w:color="auto"/>
        <w:left w:val="none" w:sz="0" w:space="0" w:color="auto"/>
        <w:bottom w:val="none" w:sz="0" w:space="0" w:color="auto"/>
        <w:right w:val="none" w:sz="0" w:space="0" w:color="auto"/>
      </w:divBdr>
    </w:div>
    <w:div w:id="839151082">
      <w:bodyDiv w:val="1"/>
      <w:marLeft w:val="0"/>
      <w:marRight w:val="0"/>
      <w:marTop w:val="0"/>
      <w:marBottom w:val="0"/>
      <w:divBdr>
        <w:top w:val="none" w:sz="0" w:space="0" w:color="auto"/>
        <w:left w:val="none" w:sz="0" w:space="0" w:color="auto"/>
        <w:bottom w:val="none" w:sz="0" w:space="0" w:color="auto"/>
        <w:right w:val="none" w:sz="0" w:space="0" w:color="auto"/>
      </w:divBdr>
    </w:div>
    <w:div w:id="1060207455">
      <w:bodyDiv w:val="1"/>
      <w:marLeft w:val="0"/>
      <w:marRight w:val="0"/>
      <w:marTop w:val="0"/>
      <w:marBottom w:val="0"/>
      <w:divBdr>
        <w:top w:val="none" w:sz="0" w:space="0" w:color="auto"/>
        <w:left w:val="none" w:sz="0" w:space="0" w:color="auto"/>
        <w:bottom w:val="none" w:sz="0" w:space="0" w:color="auto"/>
        <w:right w:val="none" w:sz="0" w:space="0" w:color="auto"/>
      </w:divBdr>
    </w:div>
    <w:div w:id="1102607527">
      <w:bodyDiv w:val="1"/>
      <w:marLeft w:val="0"/>
      <w:marRight w:val="0"/>
      <w:marTop w:val="0"/>
      <w:marBottom w:val="0"/>
      <w:divBdr>
        <w:top w:val="none" w:sz="0" w:space="0" w:color="auto"/>
        <w:left w:val="none" w:sz="0" w:space="0" w:color="auto"/>
        <w:bottom w:val="none" w:sz="0" w:space="0" w:color="auto"/>
        <w:right w:val="none" w:sz="0" w:space="0" w:color="auto"/>
      </w:divBdr>
    </w:div>
    <w:div w:id="1370447946">
      <w:bodyDiv w:val="1"/>
      <w:marLeft w:val="0"/>
      <w:marRight w:val="0"/>
      <w:marTop w:val="0"/>
      <w:marBottom w:val="0"/>
      <w:divBdr>
        <w:top w:val="none" w:sz="0" w:space="0" w:color="auto"/>
        <w:left w:val="none" w:sz="0" w:space="0" w:color="auto"/>
        <w:bottom w:val="none" w:sz="0" w:space="0" w:color="auto"/>
        <w:right w:val="none" w:sz="0" w:space="0" w:color="auto"/>
      </w:divBdr>
    </w:div>
    <w:div w:id="1388724271">
      <w:bodyDiv w:val="1"/>
      <w:marLeft w:val="0"/>
      <w:marRight w:val="0"/>
      <w:marTop w:val="0"/>
      <w:marBottom w:val="0"/>
      <w:divBdr>
        <w:top w:val="none" w:sz="0" w:space="0" w:color="auto"/>
        <w:left w:val="none" w:sz="0" w:space="0" w:color="auto"/>
        <w:bottom w:val="none" w:sz="0" w:space="0" w:color="auto"/>
        <w:right w:val="none" w:sz="0" w:space="0" w:color="auto"/>
      </w:divBdr>
    </w:div>
    <w:div w:id="1511025194">
      <w:bodyDiv w:val="1"/>
      <w:marLeft w:val="0"/>
      <w:marRight w:val="0"/>
      <w:marTop w:val="0"/>
      <w:marBottom w:val="0"/>
      <w:divBdr>
        <w:top w:val="none" w:sz="0" w:space="0" w:color="auto"/>
        <w:left w:val="none" w:sz="0" w:space="0" w:color="auto"/>
        <w:bottom w:val="none" w:sz="0" w:space="0" w:color="auto"/>
        <w:right w:val="none" w:sz="0" w:space="0" w:color="auto"/>
      </w:divBdr>
    </w:div>
    <w:div w:id="1764719430">
      <w:bodyDiv w:val="1"/>
      <w:marLeft w:val="0"/>
      <w:marRight w:val="0"/>
      <w:marTop w:val="0"/>
      <w:marBottom w:val="0"/>
      <w:divBdr>
        <w:top w:val="none" w:sz="0" w:space="0" w:color="auto"/>
        <w:left w:val="none" w:sz="0" w:space="0" w:color="auto"/>
        <w:bottom w:val="none" w:sz="0" w:space="0" w:color="auto"/>
        <w:right w:val="none" w:sz="0" w:space="0" w:color="auto"/>
      </w:divBdr>
    </w:div>
    <w:div w:id="1873882684">
      <w:bodyDiv w:val="1"/>
      <w:marLeft w:val="0"/>
      <w:marRight w:val="0"/>
      <w:marTop w:val="0"/>
      <w:marBottom w:val="0"/>
      <w:divBdr>
        <w:top w:val="none" w:sz="0" w:space="0" w:color="auto"/>
        <w:left w:val="none" w:sz="0" w:space="0" w:color="auto"/>
        <w:bottom w:val="none" w:sz="0" w:space="0" w:color="auto"/>
        <w:right w:val="none" w:sz="0" w:space="0" w:color="auto"/>
      </w:divBdr>
    </w:div>
    <w:div w:id="2006395996">
      <w:bodyDiv w:val="1"/>
      <w:marLeft w:val="0"/>
      <w:marRight w:val="0"/>
      <w:marTop w:val="0"/>
      <w:marBottom w:val="0"/>
      <w:divBdr>
        <w:top w:val="none" w:sz="0" w:space="0" w:color="auto"/>
        <w:left w:val="none" w:sz="0" w:space="0" w:color="auto"/>
        <w:bottom w:val="none" w:sz="0" w:space="0" w:color="auto"/>
        <w:right w:val="none" w:sz="0" w:space="0" w:color="auto"/>
      </w:divBdr>
      <w:divsChild>
        <w:div w:id="575437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356329">
              <w:marLeft w:val="0"/>
              <w:marRight w:val="0"/>
              <w:marTop w:val="0"/>
              <w:marBottom w:val="0"/>
              <w:divBdr>
                <w:top w:val="none" w:sz="0" w:space="0" w:color="auto"/>
                <w:left w:val="none" w:sz="0" w:space="0" w:color="auto"/>
                <w:bottom w:val="none" w:sz="0" w:space="0" w:color="auto"/>
                <w:right w:val="none" w:sz="0" w:space="0" w:color="auto"/>
              </w:divBdr>
              <w:divsChild>
                <w:div w:id="170802944">
                  <w:marLeft w:val="0"/>
                  <w:marRight w:val="0"/>
                  <w:marTop w:val="0"/>
                  <w:marBottom w:val="0"/>
                  <w:divBdr>
                    <w:top w:val="none" w:sz="0" w:space="0" w:color="auto"/>
                    <w:left w:val="none" w:sz="0" w:space="0" w:color="auto"/>
                    <w:bottom w:val="none" w:sz="0" w:space="0" w:color="auto"/>
                    <w:right w:val="none" w:sz="0" w:space="0" w:color="auto"/>
                  </w:divBdr>
                </w:div>
                <w:div w:id="1895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ktor.Fidelski@belavia.b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u.pl@strazgraniczn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9EC0531F05146B40C9F25C864DC0A" ma:contentTypeVersion="0" ma:contentTypeDescription="Create a new document." ma:contentTypeScope="" ma:versionID="b3522833b636600005602064dffcdd0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54FD-E717-44F9-B2A3-7203B3A2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DABA6C-A2F0-4707-AF77-1B9E493A2B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12F1B-047A-4E12-8FFD-AF2DD9791E76}">
  <ds:schemaRefs>
    <ds:schemaRef ds:uri="http://schemas.microsoft.com/sharepoint/v3/contenttype/forms"/>
  </ds:schemaRefs>
</ds:datastoreItem>
</file>

<file path=customXml/itemProps4.xml><?xml version="1.0" encoding="utf-8"?>
<ds:datastoreItem xmlns:ds="http://schemas.openxmlformats.org/officeDocument/2006/customXml" ds:itemID="{50F4FE78-5AF9-4191-859D-775E0744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2197</Words>
  <Characters>13186</Characters>
  <Application>Microsoft Office Word</Application>
  <DocSecurity>0</DocSecurity>
  <Lines>109</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Werszko Paweł</dc:creator>
  <cp:keywords/>
  <dc:description/>
  <cp:lastModifiedBy>Mitura Monika</cp:lastModifiedBy>
  <cp:revision>2</cp:revision>
  <cp:lastPrinted>2018-04-05T08:05:00Z</cp:lastPrinted>
  <dcterms:created xsi:type="dcterms:W3CDTF">2018-05-24T09:04:00Z</dcterms:created>
  <dcterms:modified xsi:type="dcterms:W3CDTF">2018-05-24T09:04:00Z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0x0101005C29EC0531F05146B40C9F25C864DC0A</vt:lpwstr>
  </property>
</Properties>
</file>